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22C" w:rsidRDefault="002F6BEA" w:rsidP="00CD222C">
      <w:pPr>
        <w:pStyle w:val="1"/>
        <w:keepNext w:val="0"/>
        <w:widowControl w:val="0"/>
        <w:jc w:val="center"/>
        <w:rPr>
          <w:lang w:eastAsia="ru-RU"/>
        </w:rPr>
      </w:pPr>
      <w:r>
        <w:rPr>
          <w:lang w:eastAsia="ru-RU"/>
        </w:rPr>
        <w:t xml:space="preserve">Аналитический отчет о реализации дополнительного образования в общеобразовательных </w:t>
      </w:r>
      <w:proofErr w:type="gramStart"/>
      <w:r>
        <w:rPr>
          <w:lang w:eastAsia="ru-RU"/>
        </w:rPr>
        <w:t>организациях  Ульяновской</w:t>
      </w:r>
      <w:proofErr w:type="gramEnd"/>
      <w:r>
        <w:rPr>
          <w:lang w:eastAsia="ru-RU"/>
        </w:rPr>
        <w:t xml:space="preserve"> области</w:t>
      </w:r>
      <w:r w:rsidR="002078E3">
        <w:rPr>
          <w:lang w:eastAsia="ru-RU"/>
        </w:rPr>
        <w:t xml:space="preserve"> в 2017-2018 учебном году</w:t>
      </w:r>
    </w:p>
    <w:p w:rsidR="00CD222C" w:rsidRDefault="00CD222C" w:rsidP="00CD222C">
      <w:pPr>
        <w:rPr>
          <w:lang w:eastAsia="ru-RU"/>
        </w:rPr>
      </w:pPr>
    </w:p>
    <w:p w:rsidR="00CD222C" w:rsidRPr="007D6DAE" w:rsidRDefault="00CD222C" w:rsidP="007C170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DAE">
        <w:rPr>
          <w:rFonts w:ascii="Times New Roman" w:hAnsi="Times New Roman"/>
          <w:sz w:val="28"/>
          <w:szCs w:val="28"/>
          <w:lang w:eastAsia="ru-RU"/>
        </w:rPr>
        <w:tab/>
        <w:t xml:space="preserve"> Дополнительное образование </w:t>
      </w:r>
      <w:r w:rsidR="00C64DD7" w:rsidRPr="007D6DAE">
        <w:rPr>
          <w:rFonts w:ascii="Times New Roman" w:hAnsi="Times New Roman"/>
          <w:sz w:val="28"/>
          <w:szCs w:val="28"/>
          <w:lang w:eastAsia="ru-RU"/>
        </w:rPr>
        <w:t xml:space="preserve">учащихся </w:t>
      </w:r>
      <w:r w:rsidRPr="007D6DAE">
        <w:rPr>
          <w:rFonts w:ascii="Times New Roman" w:hAnsi="Times New Roman"/>
          <w:sz w:val="28"/>
          <w:szCs w:val="28"/>
          <w:lang w:eastAsia="ru-RU"/>
        </w:rPr>
        <w:t>имеет определённую структуру, сформировавшуюся в регионе за последн</w:t>
      </w:r>
      <w:r w:rsidR="00C64DD7" w:rsidRPr="007D6DAE">
        <w:rPr>
          <w:rFonts w:ascii="Times New Roman" w:hAnsi="Times New Roman"/>
          <w:sz w:val="28"/>
          <w:szCs w:val="28"/>
          <w:lang w:eastAsia="ru-RU"/>
        </w:rPr>
        <w:t>е</w:t>
      </w:r>
      <w:r w:rsidRPr="007D6DAE">
        <w:rPr>
          <w:rFonts w:ascii="Times New Roman" w:hAnsi="Times New Roman"/>
          <w:sz w:val="28"/>
          <w:szCs w:val="28"/>
          <w:lang w:eastAsia="ru-RU"/>
        </w:rPr>
        <w:t>е</w:t>
      </w:r>
      <w:r w:rsidR="00C64DD7" w:rsidRPr="007D6DAE">
        <w:rPr>
          <w:rFonts w:ascii="Times New Roman" w:hAnsi="Times New Roman"/>
          <w:sz w:val="28"/>
          <w:szCs w:val="28"/>
          <w:lang w:eastAsia="ru-RU"/>
        </w:rPr>
        <w:t xml:space="preserve"> время</w:t>
      </w:r>
      <w:r w:rsidRPr="007D6DAE">
        <w:rPr>
          <w:rFonts w:ascii="Times New Roman" w:hAnsi="Times New Roman"/>
          <w:sz w:val="28"/>
          <w:szCs w:val="28"/>
          <w:lang w:eastAsia="ru-RU"/>
        </w:rPr>
        <w:t>. К этому виду образования относятся:</w:t>
      </w:r>
    </w:p>
    <w:p w:rsidR="00CD222C" w:rsidRPr="007D6DAE" w:rsidRDefault="00CD222C" w:rsidP="007C170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DAE">
        <w:rPr>
          <w:rFonts w:ascii="Times New Roman" w:hAnsi="Times New Roman"/>
          <w:sz w:val="28"/>
          <w:szCs w:val="28"/>
          <w:lang w:eastAsia="ru-RU"/>
        </w:rPr>
        <w:tab/>
        <w:t>1.</w:t>
      </w:r>
      <w:r w:rsidR="00C64DD7" w:rsidRPr="007D6DAE">
        <w:rPr>
          <w:rFonts w:ascii="Times New Roman" w:hAnsi="Times New Roman"/>
          <w:sz w:val="28"/>
          <w:szCs w:val="28"/>
          <w:lang w:eastAsia="ru-RU"/>
        </w:rPr>
        <w:t xml:space="preserve"> Внеурочная деятельность в рамках ФГОС</w:t>
      </w:r>
      <w:r w:rsidR="007D6DAE" w:rsidRPr="007D6DAE">
        <w:rPr>
          <w:rFonts w:ascii="Times New Roman" w:hAnsi="Times New Roman"/>
          <w:sz w:val="28"/>
          <w:szCs w:val="28"/>
          <w:lang w:eastAsia="ru-RU"/>
        </w:rPr>
        <w:t xml:space="preserve"> направленная на достижение планируемых результатов освоения основных </w:t>
      </w:r>
      <w:proofErr w:type="gramStart"/>
      <w:r w:rsidR="007D6DAE" w:rsidRPr="007D6DAE">
        <w:rPr>
          <w:rFonts w:ascii="Times New Roman" w:hAnsi="Times New Roman"/>
          <w:sz w:val="28"/>
          <w:szCs w:val="28"/>
          <w:lang w:eastAsia="ru-RU"/>
        </w:rPr>
        <w:t>образовательных  программ</w:t>
      </w:r>
      <w:proofErr w:type="gramEnd"/>
      <w:r w:rsidR="007D6DAE" w:rsidRPr="007D6DAE">
        <w:rPr>
          <w:rFonts w:ascii="Times New Roman" w:hAnsi="Times New Roman"/>
          <w:sz w:val="28"/>
          <w:szCs w:val="28"/>
          <w:lang w:eastAsia="ru-RU"/>
        </w:rPr>
        <w:t xml:space="preserve"> (личностных, метапредметных и предметных),  осуществляемую в формах, отличной от урочной.</w:t>
      </w:r>
    </w:p>
    <w:p w:rsidR="00CD222C" w:rsidRPr="007D6DAE" w:rsidRDefault="00CD222C" w:rsidP="007C170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DAE">
        <w:rPr>
          <w:rFonts w:ascii="Times New Roman" w:hAnsi="Times New Roman"/>
          <w:sz w:val="28"/>
          <w:szCs w:val="28"/>
          <w:lang w:eastAsia="ru-RU"/>
        </w:rPr>
        <w:tab/>
        <w:t>2.</w:t>
      </w:r>
      <w:r w:rsidR="00C64DD7" w:rsidRPr="007D6DAE">
        <w:rPr>
          <w:rFonts w:ascii="Times New Roman" w:hAnsi="Times New Roman"/>
          <w:sz w:val="28"/>
          <w:szCs w:val="28"/>
          <w:lang w:eastAsia="ru-RU"/>
        </w:rPr>
        <w:t xml:space="preserve"> Организация дополнительного образования в общеобразовательных организациях имеющих лицензию на ведение образовательной деятельности по дополнительным общеразвивающим программам.</w:t>
      </w:r>
    </w:p>
    <w:p w:rsidR="00CD222C" w:rsidRPr="007D6DAE" w:rsidRDefault="00CD222C" w:rsidP="007C170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DAE">
        <w:rPr>
          <w:rFonts w:ascii="Times New Roman" w:hAnsi="Times New Roman"/>
          <w:sz w:val="28"/>
          <w:szCs w:val="28"/>
          <w:lang w:eastAsia="ru-RU"/>
        </w:rPr>
        <w:tab/>
        <w:t>3.</w:t>
      </w:r>
      <w:r w:rsidR="00C64DD7" w:rsidRPr="007D6DAE">
        <w:rPr>
          <w:rFonts w:ascii="Times New Roman" w:hAnsi="Times New Roman"/>
          <w:sz w:val="28"/>
          <w:szCs w:val="28"/>
          <w:lang w:eastAsia="ru-RU"/>
        </w:rPr>
        <w:t xml:space="preserve"> На базах общеобразовательных организаций по договорам о </w:t>
      </w:r>
      <w:r w:rsidR="007D6DAE" w:rsidRPr="007D6DAE">
        <w:rPr>
          <w:rFonts w:ascii="Times New Roman" w:hAnsi="Times New Roman"/>
          <w:sz w:val="28"/>
          <w:szCs w:val="28"/>
          <w:lang w:eastAsia="ru-RU"/>
        </w:rPr>
        <w:t xml:space="preserve">сетевом взаимодействии или по договору о сотрудничестве </w:t>
      </w:r>
      <w:r w:rsidR="00C64DD7" w:rsidRPr="007D6DAE">
        <w:rPr>
          <w:rFonts w:ascii="Times New Roman" w:hAnsi="Times New Roman"/>
          <w:sz w:val="28"/>
          <w:szCs w:val="28"/>
          <w:lang w:eastAsia="ru-RU"/>
        </w:rPr>
        <w:t xml:space="preserve"> располагаются кружки и секции разных направленностей организаций дополнительного образования.</w:t>
      </w:r>
    </w:p>
    <w:p w:rsidR="00417DB7" w:rsidRDefault="00C64DD7" w:rsidP="007C170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DAE">
        <w:rPr>
          <w:rFonts w:ascii="Times New Roman" w:hAnsi="Times New Roman"/>
          <w:sz w:val="28"/>
          <w:szCs w:val="28"/>
          <w:lang w:eastAsia="ru-RU"/>
        </w:rPr>
        <w:tab/>
        <w:t xml:space="preserve">4. </w:t>
      </w:r>
      <w:r w:rsidR="00417DB7" w:rsidRPr="00417DB7">
        <w:rPr>
          <w:rFonts w:ascii="Times New Roman" w:hAnsi="Times New Roman"/>
          <w:sz w:val="28"/>
          <w:szCs w:val="28"/>
          <w:lang w:eastAsia="ru-RU"/>
        </w:rPr>
        <w:t>Занятость учащихся в объединениях дополнительного образования различных образовательных организаций (негосударственные, федерации, бассейны, Технопарк и т.п.), работающих на базе общеобразовательной организации по договору аренды.</w:t>
      </w:r>
    </w:p>
    <w:p w:rsidR="00CA60E5" w:rsidRPr="00417DB7" w:rsidRDefault="00CA60E5" w:rsidP="00CA60E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Распределение численности учащихся по видам занятости в общеобразовательных организациях Ульяновской области представлено в таблице.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1275"/>
        <w:gridCol w:w="1276"/>
        <w:gridCol w:w="1276"/>
        <w:gridCol w:w="1134"/>
        <w:gridCol w:w="1417"/>
        <w:gridCol w:w="1134"/>
      </w:tblGrid>
      <w:tr w:rsidR="000256F5" w:rsidRPr="000256F5" w:rsidTr="006D1DE7">
        <w:trPr>
          <w:trHeight w:val="1410"/>
        </w:trPr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Муниципальные образования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lang w:eastAsia="ru-RU"/>
              </w:rPr>
              <w:t>Внеурочная деятельность</w:t>
            </w:r>
            <w:r w:rsidR="006D1DE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рамках ФГОС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lang w:eastAsia="ru-RU"/>
              </w:rPr>
              <w:t>Дополнительное образование в ОО при наличии лицензии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Дополнительное </w:t>
            </w:r>
            <w:r w:rsidR="008716C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образование </w:t>
            </w:r>
            <w:r w:rsidRPr="000256F5">
              <w:rPr>
                <w:rFonts w:ascii="Times New Roman" w:eastAsia="Times New Roman" w:hAnsi="Times New Roman"/>
                <w:color w:val="000000"/>
                <w:lang w:eastAsia="ru-RU"/>
              </w:rPr>
              <w:t>на базе ОО различных организаций дополнительного образования</w:t>
            </w:r>
          </w:p>
        </w:tc>
      </w:tr>
      <w:tr w:rsidR="000256F5" w:rsidRPr="000256F5" w:rsidTr="006D1DE7">
        <w:trPr>
          <w:trHeight w:val="1200"/>
        </w:trPr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Ко-во организаций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Количество детей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Ко-во организаций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Количество детей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Количество организаций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256F5" w:rsidRPr="000256F5" w:rsidRDefault="000256F5" w:rsidP="004D03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Количество детей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4D03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Ульяновск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142713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13870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4D03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Новоульяновск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4D03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Димитровград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3115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Базарносызганский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713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Вешкаймский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861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Барышский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4D0348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1440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Инзенский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1205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Карсунский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507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Кузоватовский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765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Майнский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Мелекесский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2217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Николаевский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Новомалыклинский 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858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Новоспасский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536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Павловский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744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Радищевский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727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Сенгилеевский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827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Старокулаткинский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Старомайнский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Сурский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8716C1" w:rsidP="004D03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Тереньгульский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Ульяновский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667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Цильнинский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286</w:t>
            </w:r>
          </w:p>
        </w:tc>
      </w:tr>
      <w:tr w:rsidR="00B42DAA" w:rsidRPr="000256F5" w:rsidTr="008716C1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8716C1" w:rsidP="00871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Чердаклинский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8716C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8716C1" w:rsidRDefault="00B42DAA" w:rsidP="00871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1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1876</w:t>
            </w:r>
          </w:p>
        </w:tc>
      </w:tr>
      <w:tr w:rsidR="00B42DAA" w:rsidRPr="000256F5" w:rsidTr="00B42DAA">
        <w:trPr>
          <w:trHeight w:val="3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DAA" w:rsidRPr="006D1DE7" w:rsidRDefault="00B42DAA" w:rsidP="004D03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1DE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ИТОГО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247196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DAA" w:rsidRPr="00B42DAA" w:rsidRDefault="00B42DAA" w:rsidP="004D0348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D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4D03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26788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256F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34039</w:t>
            </w:r>
          </w:p>
        </w:tc>
      </w:tr>
      <w:tr w:rsidR="00B42DAA" w:rsidRPr="000256F5" w:rsidTr="00B42DAA">
        <w:trPr>
          <w:trHeight w:val="33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2DAA" w:rsidRPr="006D1DE7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2DAA" w:rsidRPr="00B42DAA" w:rsidRDefault="00B42DAA" w:rsidP="004D0348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4D03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2DAA" w:rsidRPr="000256F5" w:rsidRDefault="00B42DAA" w:rsidP="004D03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A60E5" w:rsidRDefault="00CD222C" w:rsidP="007C170B">
      <w:pPr>
        <w:spacing w:after="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417DB7">
        <w:rPr>
          <w:rFonts w:ascii="Times New Roman" w:hAnsi="Times New Roman"/>
          <w:color w:val="FF0000"/>
          <w:sz w:val="28"/>
          <w:szCs w:val="28"/>
          <w:lang w:eastAsia="ru-RU"/>
        </w:rPr>
        <w:tab/>
      </w:r>
    </w:p>
    <w:p w:rsidR="00417DB7" w:rsidRDefault="00417DB7" w:rsidP="00CA60E5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7DB7">
        <w:rPr>
          <w:rFonts w:ascii="Times New Roman" w:hAnsi="Times New Roman"/>
          <w:sz w:val="28"/>
          <w:szCs w:val="28"/>
          <w:u w:val="single"/>
          <w:lang w:eastAsia="ru-RU"/>
        </w:rPr>
        <w:t>Внеурочная деятельность в рамках ФГОС</w:t>
      </w:r>
    </w:p>
    <w:p w:rsidR="00953F28" w:rsidRDefault="00417DB7" w:rsidP="007C170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7DB7">
        <w:rPr>
          <w:rFonts w:ascii="Times New Roman" w:hAnsi="Times New Roman"/>
          <w:sz w:val="28"/>
          <w:lang w:eastAsia="ru-RU"/>
        </w:rPr>
        <w:t xml:space="preserve">В 2017/2018 учебном году в системе общего образования  </w:t>
      </w:r>
      <w:r w:rsidRPr="00417DB7">
        <w:rPr>
          <w:rFonts w:ascii="Times New Roman" w:hAnsi="Times New Roman"/>
          <w:sz w:val="28"/>
          <w:szCs w:val="28"/>
        </w:rPr>
        <w:t xml:space="preserve">на территории Ульяновской области </w:t>
      </w:r>
      <w:r w:rsidRPr="00417DB7">
        <w:rPr>
          <w:rFonts w:ascii="Times New Roman" w:hAnsi="Times New Roman"/>
          <w:sz w:val="28"/>
          <w:lang w:eastAsia="ru-RU"/>
        </w:rPr>
        <w:t xml:space="preserve">внеурочная деятельность реализуется на базе </w:t>
      </w:r>
      <w:r w:rsidRPr="00417DB7">
        <w:rPr>
          <w:rFonts w:ascii="Times New Roman" w:hAnsi="Times New Roman"/>
          <w:b/>
          <w:sz w:val="28"/>
          <w:szCs w:val="28"/>
        </w:rPr>
        <w:t xml:space="preserve">395 </w:t>
      </w:r>
      <w:r w:rsidRPr="00417DB7">
        <w:rPr>
          <w:rFonts w:ascii="Times New Roman" w:hAnsi="Times New Roman"/>
          <w:sz w:val="28"/>
          <w:szCs w:val="28"/>
        </w:rPr>
        <w:t xml:space="preserve">общеобразовательных организации с охватом детей  </w:t>
      </w:r>
      <w:r w:rsidR="00953F28">
        <w:rPr>
          <w:rFonts w:ascii="Times New Roman" w:hAnsi="Times New Roman"/>
          <w:b/>
          <w:sz w:val="28"/>
          <w:szCs w:val="28"/>
        </w:rPr>
        <w:t>247196</w:t>
      </w:r>
      <w:r w:rsidRPr="00417DB7">
        <w:rPr>
          <w:rFonts w:ascii="Times New Roman" w:hAnsi="Times New Roman"/>
          <w:sz w:val="28"/>
          <w:szCs w:val="28"/>
        </w:rPr>
        <w:t xml:space="preserve"> человек</w:t>
      </w:r>
      <w:r w:rsidR="00953F28">
        <w:rPr>
          <w:rFonts w:ascii="Times New Roman" w:hAnsi="Times New Roman"/>
          <w:sz w:val="28"/>
          <w:szCs w:val="28"/>
        </w:rPr>
        <w:t>о/услуг</w:t>
      </w:r>
      <w:r w:rsidRPr="00417DB7">
        <w:rPr>
          <w:rFonts w:ascii="Times New Roman" w:hAnsi="Times New Roman"/>
          <w:sz w:val="28"/>
          <w:szCs w:val="28"/>
        </w:rPr>
        <w:t>.</w:t>
      </w:r>
      <w:r w:rsidR="00953F28">
        <w:rPr>
          <w:rFonts w:ascii="Times New Roman" w:hAnsi="Times New Roman"/>
          <w:sz w:val="28"/>
          <w:szCs w:val="28"/>
        </w:rPr>
        <w:t xml:space="preserve"> </w:t>
      </w:r>
    </w:p>
    <w:p w:rsidR="00417DB7" w:rsidRPr="00417DB7" w:rsidRDefault="00953F28" w:rsidP="00417DB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3F28">
        <w:rPr>
          <w:rFonts w:ascii="Times New Roman" w:hAnsi="Times New Roman"/>
          <w:b/>
          <w:sz w:val="28"/>
          <w:szCs w:val="28"/>
        </w:rPr>
        <w:t>Справочно.</w:t>
      </w:r>
      <w:r w:rsidRPr="00953F28">
        <w:rPr>
          <w:rFonts w:ascii="Times New Roman" w:hAnsi="Times New Roman"/>
          <w:sz w:val="28"/>
          <w:szCs w:val="28"/>
        </w:rPr>
        <w:t xml:space="preserve"> Количество </w:t>
      </w:r>
      <w:r>
        <w:rPr>
          <w:rFonts w:ascii="Times New Roman" w:hAnsi="Times New Roman"/>
          <w:sz w:val="28"/>
          <w:szCs w:val="28"/>
        </w:rPr>
        <w:t>обу</w:t>
      </w:r>
      <w:r w:rsidRPr="00953F28"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hAnsi="Times New Roman"/>
          <w:sz w:val="28"/>
          <w:szCs w:val="28"/>
        </w:rPr>
        <w:t>ю</w:t>
      </w:r>
      <w:r w:rsidRPr="00953F28">
        <w:rPr>
          <w:rFonts w:ascii="Times New Roman" w:hAnsi="Times New Roman"/>
          <w:sz w:val="28"/>
          <w:szCs w:val="28"/>
        </w:rPr>
        <w:t xml:space="preserve">щихся в общеобразовательных организациях Ульяновской области на начало 2018 года составляет </w:t>
      </w:r>
      <w:r w:rsidRPr="00953F28">
        <w:rPr>
          <w:rFonts w:ascii="Times New Roman" w:hAnsi="Times New Roman"/>
          <w:b/>
          <w:sz w:val="28"/>
          <w:szCs w:val="28"/>
        </w:rPr>
        <w:t>114037</w:t>
      </w:r>
      <w:r w:rsidRPr="00953F28">
        <w:rPr>
          <w:rFonts w:ascii="Times New Roman" w:hAnsi="Times New Roman"/>
          <w:sz w:val="28"/>
          <w:szCs w:val="28"/>
        </w:rPr>
        <w:t xml:space="preserve"> детей.</w:t>
      </w:r>
    </w:p>
    <w:p w:rsidR="00417DB7" w:rsidRPr="00417DB7" w:rsidRDefault="00417DB7" w:rsidP="00417D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7DB7">
        <w:rPr>
          <w:rFonts w:ascii="Times New Roman" w:hAnsi="Times New Roman"/>
          <w:sz w:val="28"/>
          <w:szCs w:val="28"/>
        </w:rPr>
        <w:t>Внеурочная деятельность является неотъемлемой и обязательной частью основной общеобразовательной программы. Численность обучающихся по программам внеурочной деятельности  в несколько раз превышает списочную численность обучающихся в общеобразовательных организациях в связи с тем, что дети могут посещать два и более объединений.</w:t>
      </w:r>
    </w:p>
    <w:p w:rsidR="00417DB7" w:rsidRDefault="00417DB7" w:rsidP="00417DB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0"/>
          <w:lang w:eastAsia="ru-RU"/>
        </w:rPr>
      </w:pPr>
      <w:r w:rsidRPr="00417DB7">
        <w:rPr>
          <w:rFonts w:ascii="Times New Roman" w:hAnsi="Times New Roman"/>
          <w:sz w:val="28"/>
          <w:szCs w:val="20"/>
          <w:lang w:eastAsia="ru-RU"/>
        </w:rPr>
        <w:t>Распределение реализуемых</w:t>
      </w:r>
      <w:r w:rsidRPr="00417DB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рабочих программ по внеурочной деятельности</w:t>
      </w:r>
      <w:r w:rsidRPr="00417DB7">
        <w:rPr>
          <w:rFonts w:ascii="Times New Roman" w:hAnsi="Times New Roman"/>
          <w:sz w:val="28"/>
          <w:szCs w:val="20"/>
          <w:lang w:eastAsia="ru-RU"/>
        </w:rPr>
        <w:t xml:space="preserve"> представлено в таблице. </w:t>
      </w:r>
    </w:p>
    <w:p w:rsidR="00FC05ED" w:rsidRPr="00417DB7" w:rsidRDefault="00FC05ED" w:rsidP="00417DB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0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88"/>
        <w:gridCol w:w="1489"/>
        <w:gridCol w:w="1488"/>
        <w:gridCol w:w="71"/>
        <w:gridCol w:w="1276"/>
        <w:gridCol w:w="142"/>
      </w:tblGrid>
      <w:tr w:rsidR="00417DB7" w:rsidRPr="00417DB7" w:rsidTr="001A329A">
        <w:tc>
          <w:tcPr>
            <w:tcW w:w="3544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Направление объединения</w:t>
            </w:r>
          </w:p>
        </w:tc>
        <w:tc>
          <w:tcPr>
            <w:tcW w:w="1488" w:type="dxa"/>
            <w:tcBorders>
              <w:right w:val="single" w:sz="4" w:space="0" w:color="auto"/>
            </w:tcBorders>
            <w:vAlign w:val="center"/>
          </w:tcPr>
          <w:p w:rsidR="00417DB7" w:rsidRPr="00417DB7" w:rsidRDefault="00417DB7" w:rsidP="00953F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программ</w:t>
            </w:r>
          </w:p>
        </w:tc>
        <w:tc>
          <w:tcPr>
            <w:tcW w:w="1489" w:type="dxa"/>
          </w:tcPr>
          <w:p w:rsidR="00417DB7" w:rsidRPr="00417DB7" w:rsidRDefault="00417DB7" w:rsidP="00953F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17DB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1488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r w:rsidRPr="00417D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детей</w:t>
            </w:r>
          </w:p>
        </w:tc>
        <w:tc>
          <w:tcPr>
            <w:tcW w:w="1489" w:type="dxa"/>
            <w:gridSpan w:val="3"/>
          </w:tcPr>
          <w:p w:rsidR="00417DB7" w:rsidRPr="00417DB7" w:rsidRDefault="00417DB7" w:rsidP="00953F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17DB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417DB7" w:rsidRPr="00417DB7" w:rsidTr="001A329A">
        <w:tc>
          <w:tcPr>
            <w:tcW w:w="3544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Техническая </w:t>
            </w:r>
          </w:p>
        </w:tc>
        <w:tc>
          <w:tcPr>
            <w:tcW w:w="1488" w:type="dxa"/>
            <w:tcBorders>
              <w:right w:val="single" w:sz="4" w:space="0" w:color="auto"/>
            </w:tcBorders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758</w:t>
            </w:r>
          </w:p>
        </w:tc>
        <w:tc>
          <w:tcPr>
            <w:tcW w:w="1489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488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18862</w:t>
            </w:r>
          </w:p>
        </w:tc>
        <w:tc>
          <w:tcPr>
            <w:tcW w:w="1489" w:type="dxa"/>
            <w:gridSpan w:val="3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417DB7" w:rsidRPr="00417DB7" w:rsidTr="001A329A">
        <w:tc>
          <w:tcPr>
            <w:tcW w:w="3544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Естественнонаучная</w:t>
            </w:r>
          </w:p>
        </w:tc>
        <w:tc>
          <w:tcPr>
            <w:tcW w:w="1488" w:type="dxa"/>
            <w:tcBorders>
              <w:right w:val="single" w:sz="4" w:space="0" w:color="auto"/>
            </w:tcBorders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883</w:t>
            </w:r>
          </w:p>
        </w:tc>
        <w:tc>
          <w:tcPr>
            <w:tcW w:w="1489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488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17111</w:t>
            </w:r>
          </w:p>
        </w:tc>
        <w:tc>
          <w:tcPr>
            <w:tcW w:w="1489" w:type="dxa"/>
            <w:gridSpan w:val="3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6,9</w:t>
            </w:r>
          </w:p>
        </w:tc>
      </w:tr>
      <w:tr w:rsidR="00417DB7" w:rsidRPr="00417DB7" w:rsidTr="001A329A">
        <w:tc>
          <w:tcPr>
            <w:tcW w:w="3544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Туристско-краеведческая</w:t>
            </w:r>
          </w:p>
        </w:tc>
        <w:tc>
          <w:tcPr>
            <w:tcW w:w="1488" w:type="dxa"/>
            <w:tcBorders>
              <w:right w:val="single" w:sz="4" w:space="0" w:color="auto"/>
            </w:tcBorders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798</w:t>
            </w:r>
          </w:p>
        </w:tc>
        <w:tc>
          <w:tcPr>
            <w:tcW w:w="1489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488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15824</w:t>
            </w:r>
          </w:p>
        </w:tc>
        <w:tc>
          <w:tcPr>
            <w:tcW w:w="1489" w:type="dxa"/>
            <w:gridSpan w:val="3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6,4</w:t>
            </w:r>
          </w:p>
        </w:tc>
      </w:tr>
      <w:tr w:rsidR="00417DB7" w:rsidRPr="00417DB7" w:rsidTr="001A329A">
        <w:tc>
          <w:tcPr>
            <w:tcW w:w="3544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1488" w:type="dxa"/>
            <w:tcBorders>
              <w:right w:val="single" w:sz="4" w:space="0" w:color="auto"/>
            </w:tcBorders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5108</w:t>
            </w:r>
          </w:p>
        </w:tc>
        <w:tc>
          <w:tcPr>
            <w:tcW w:w="1489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1488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124969</w:t>
            </w:r>
          </w:p>
        </w:tc>
        <w:tc>
          <w:tcPr>
            <w:tcW w:w="1489" w:type="dxa"/>
            <w:gridSpan w:val="3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50,6</w:t>
            </w:r>
          </w:p>
        </w:tc>
      </w:tr>
      <w:tr w:rsidR="00417DB7" w:rsidRPr="00417DB7" w:rsidTr="001A329A">
        <w:tc>
          <w:tcPr>
            <w:tcW w:w="3544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1488" w:type="dxa"/>
            <w:tcBorders>
              <w:right w:val="single" w:sz="4" w:space="0" w:color="auto"/>
            </w:tcBorders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1482</w:t>
            </w:r>
          </w:p>
        </w:tc>
        <w:tc>
          <w:tcPr>
            <w:tcW w:w="1489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488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34479</w:t>
            </w:r>
          </w:p>
        </w:tc>
        <w:tc>
          <w:tcPr>
            <w:tcW w:w="1489" w:type="dxa"/>
            <w:gridSpan w:val="3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13,9</w:t>
            </w:r>
          </w:p>
        </w:tc>
      </w:tr>
      <w:tr w:rsidR="00417DB7" w:rsidRPr="00417DB7" w:rsidTr="001A329A">
        <w:tc>
          <w:tcPr>
            <w:tcW w:w="3544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1488" w:type="dxa"/>
            <w:tcBorders>
              <w:right w:val="single" w:sz="4" w:space="0" w:color="auto"/>
            </w:tcBorders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1780</w:t>
            </w:r>
          </w:p>
        </w:tc>
        <w:tc>
          <w:tcPr>
            <w:tcW w:w="1489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488" w:type="dxa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35951</w:t>
            </w:r>
          </w:p>
        </w:tc>
        <w:tc>
          <w:tcPr>
            <w:tcW w:w="1489" w:type="dxa"/>
            <w:gridSpan w:val="3"/>
          </w:tcPr>
          <w:p w:rsidR="00417DB7" w:rsidRPr="00417DB7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14,5</w:t>
            </w:r>
          </w:p>
        </w:tc>
      </w:tr>
      <w:tr w:rsidR="00417DB7" w:rsidRPr="00417DB7" w:rsidTr="001A329A">
        <w:tc>
          <w:tcPr>
            <w:tcW w:w="3544" w:type="dxa"/>
            <w:vAlign w:val="center"/>
          </w:tcPr>
          <w:p w:rsidR="00417DB7" w:rsidRPr="00417DB7" w:rsidRDefault="00417DB7" w:rsidP="00953F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7DB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88" w:type="dxa"/>
            <w:tcBorders>
              <w:right w:val="single" w:sz="4" w:space="0" w:color="auto"/>
            </w:tcBorders>
          </w:tcPr>
          <w:p w:rsidR="00417DB7" w:rsidRPr="00953F28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3F2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10809</w:t>
            </w:r>
          </w:p>
        </w:tc>
        <w:tc>
          <w:tcPr>
            <w:tcW w:w="1489" w:type="dxa"/>
          </w:tcPr>
          <w:p w:rsidR="00417DB7" w:rsidRPr="00953F28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3F2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88" w:type="dxa"/>
          </w:tcPr>
          <w:p w:rsidR="00417DB7" w:rsidRPr="00953F28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3F2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247196</w:t>
            </w:r>
          </w:p>
        </w:tc>
        <w:tc>
          <w:tcPr>
            <w:tcW w:w="1489" w:type="dxa"/>
            <w:gridSpan w:val="3"/>
          </w:tcPr>
          <w:p w:rsidR="00417DB7" w:rsidRPr="00953F28" w:rsidRDefault="00417DB7" w:rsidP="00953F2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3F2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417DB7" w:rsidRPr="00417DB7" w:rsidTr="001A32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2" w:type="dxa"/>
        </w:trPr>
        <w:tc>
          <w:tcPr>
            <w:tcW w:w="8080" w:type="dxa"/>
            <w:gridSpan w:val="5"/>
          </w:tcPr>
          <w:p w:rsidR="00417DB7" w:rsidRPr="00417DB7" w:rsidRDefault="00417DB7" w:rsidP="00417DB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7DB7" w:rsidRPr="00417DB7" w:rsidRDefault="00417DB7" w:rsidP="00417D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17DB7" w:rsidRPr="00417DB7" w:rsidRDefault="008B2253" w:rsidP="00417DB7">
      <w:pPr>
        <w:spacing w:after="0" w:line="240" w:lineRule="auto"/>
        <w:ind w:firstLine="1134"/>
        <w:jc w:val="both"/>
        <w:rPr>
          <w:rFonts w:ascii="Times New Roman" w:hAnsi="Times New Roman"/>
          <w:sz w:val="28"/>
          <w:lang w:eastAsia="ru-RU"/>
        </w:rPr>
      </w:pPr>
      <w:r w:rsidRPr="00417DB7">
        <w:rPr>
          <w:rFonts w:ascii="Times New Roman" w:hAnsi="Times New Roman"/>
          <w:sz w:val="28"/>
          <w:lang w:eastAsia="ru-RU"/>
        </w:rPr>
        <w:lastRenderedPageBreak/>
        <w:t>Наиболее многочисленными являются социально-педагогическая</w:t>
      </w:r>
      <w:r w:rsidR="000E3965">
        <w:rPr>
          <w:rFonts w:ascii="Times New Roman" w:hAnsi="Times New Roman"/>
          <w:sz w:val="28"/>
          <w:lang w:eastAsia="ru-RU"/>
        </w:rPr>
        <w:t xml:space="preserve"> (124969 человек)</w:t>
      </w:r>
      <w:r w:rsidRPr="00417DB7">
        <w:rPr>
          <w:rFonts w:ascii="Times New Roman" w:hAnsi="Times New Roman"/>
          <w:sz w:val="28"/>
          <w:lang w:eastAsia="ru-RU"/>
        </w:rPr>
        <w:t>, художественная</w:t>
      </w:r>
      <w:r w:rsidR="000E3965">
        <w:rPr>
          <w:rFonts w:ascii="Times New Roman" w:hAnsi="Times New Roman"/>
          <w:sz w:val="28"/>
          <w:lang w:eastAsia="ru-RU"/>
        </w:rPr>
        <w:t xml:space="preserve"> (34479 человек)</w:t>
      </w:r>
      <w:r w:rsidRPr="00417DB7">
        <w:rPr>
          <w:rFonts w:ascii="Times New Roman" w:hAnsi="Times New Roman"/>
          <w:sz w:val="28"/>
          <w:lang w:eastAsia="ru-RU"/>
        </w:rPr>
        <w:t xml:space="preserve">  и физкультурно-спортивная</w:t>
      </w:r>
      <w:r w:rsidR="000E3965">
        <w:rPr>
          <w:rFonts w:ascii="Times New Roman" w:hAnsi="Times New Roman"/>
          <w:sz w:val="28"/>
          <w:lang w:eastAsia="ru-RU"/>
        </w:rPr>
        <w:t xml:space="preserve"> (35951 человек)</w:t>
      </w:r>
      <w:r w:rsidRPr="00417DB7">
        <w:rPr>
          <w:rFonts w:ascii="Times New Roman" w:hAnsi="Times New Roman"/>
          <w:sz w:val="28"/>
          <w:lang w:eastAsia="ru-RU"/>
        </w:rPr>
        <w:t xml:space="preserve">  направленности. Самыми малочисленным являются туристско-краеведческая, техническая, естественнонаучная и направленности.</w:t>
      </w: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6F51B6" wp14:editId="7B9E93D9">
            <wp:simplePos x="0" y="0"/>
            <wp:positionH relativeFrom="column">
              <wp:posOffset>-135255</wp:posOffset>
            </wp:positionH>
            <wp:positionV relativeFrom="paragraph">
              <wp:posOffset>98425</wp:posOffset>
            </wp:positionV>
            <wp:extent cx="5667375" cy="3381375"/>
            <wp:effectExtent l="0" t="0" r="0" b="0"/>
            <wp:wrapThrough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hrough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60E5" w:rsidRDefault="00CA60E5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340012" w:rsidRDefault="00340012" w:rsidP="00953F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6E89" w:rsidRDefault="00340012" w:rsidP="001C6E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разрезе муниципальных образований распределение по направленностям </w:t>
      </w:r>
      <w:r w:rsidR="001C6E89">
        <w:rPr>
          <w:rFonts w:ascii="Times New Roman" w:hAnsi="Times New Roman"/>
          <w:sz w:val="28"/>
          <w:szCs w:val="28"/>
          <w:lang w:eastAsia="ru-RU"/>
        </w:rPr>
        <w:t>представлено в таблице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A60E5" w:rsidRDefault="00CA60E5" w:rsidP="001C6E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834"/>
        <w:gridCol w:w="835"/>
        <w:gridCol w:w="835"/>
        <w:gridCol w:w="835"/>
        <w:gridCol w:w="834"/>
        <w:gridCol w:w="835"/>
        <w:gridCol w:w="835"/>
        <w:gridCol w:w="835"/>
        <w:gridCol w:w="835"/>
      </w:tblGrid>
      <w:tr w:rsidR="00951EB5" w:rsidRPr="001C6E89" w:rsidTr="00951EB5">
        <w:trPr>
          <w:cantSplit/>
          <w:trHeight w:val="127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общеобразовательных организаций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детей в общеобразовательных организациях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C6E89" w:rsidRPr="001C6E89" w:rsidRDefault="001C6E89" w:rsidP="00951EB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техническая 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C6E89" w:rsidRPr="001C6E89" w:rsidRDefault="001C6E89" w:rsidP="00951EB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естественнонаучная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C6E89" w:rsidRPr="001C6E89" w:rsidRDefault="001C6E89" w:rsidP="00951EB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туристско-краеведческая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C6E89" w:rsidRPr="001C6E89" w:rsidRDefault="001C6E89" w:rsidP="00951EB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социально-педагогическая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C6E89" w:rsidRPr="001C6E89" w:rsidRDefault="001C6E89" w:rsidP="00951EB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физкультурно-спортивная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C6E89" w:rsidRPr="001C6E89" w:rsidRDefault="001C6E89" w:rsidP="00951EB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художественная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C6E89" w:rsidRPr="001C6E89" w:rsidRDefault="001C6E89" w:rsidP="00951EB5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 Ульяновск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58035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10896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9048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7968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80572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17775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16454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142713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 Новоульяновск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3010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 Димитровград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7966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17913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Базарносызганский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1014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Вешкаймский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4584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Барышский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2267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12566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Инзенский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5283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Карсунский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6285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Кузоватовский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2753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Майнский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2451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Мелекесский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4815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Николаевский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3482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Новомалыклинский 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2653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Новоспасский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2397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2959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1219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Радищевский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1819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Сенгилеевский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4710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Старокулаткинский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1641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Старомайнский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1662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Сурский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2411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Тереньгульский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3454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Ульяновский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8007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Цильнинский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3483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Чердаклинский район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3786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6309</w:t>
            </w:r>
          </w:p>
        </w:tc>
      </w:tr>
      <w:tr w:rsidR="00951EB5" w:rsidRPr="001C6E89" w:rsidTr="00951EB5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6E89" w:rsidRPr="001C6E89" w:rsidRDefault="001C6E89" w:rsidP="001C6E8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951EB5" w:rsidRPr="00951EB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114037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18862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17111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15824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124969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34479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35951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E89" w:rsidRPr="001C6E89" w:rsidRDefault="001C6E89" w:rsidP="001C6E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6E8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247196</w:t>
            </w:r>
          </w:p>
        </w:tc>
      </w:tr>
    </w:tbl>
    <w:p w:rsidR="00417DB7" w:rsidRPr="00CA60E5" w:rsidRDefault="00417DB7" w:rsidP="00CA60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A60E5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Возрастной состав обучающихся в общеобразовательных организациях по программам внеурочной деятельности в рамках ФГОС.</w:t>
      </w:r>
    </w:p>
    <w:p w:rsidR="00CA60E5" w:rsidRPr="00417DB7" w:rsidRDefault="00CA60E5" w:rsidP="00CA60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4"/>
        <w:gridCol w:w="1311"/>
        <w:gridCol w:w="1311"/>
        <w:gridCol w:w="1311"/>
        <w:gridCol w:w="1312"/>
        <w:gridCol w:w="1134"/>
      </w:tblGrid>
      <w:tr w:rsidR="00417DB7" w:rsidRPr="00417DB7" w:rsidTr="001A329A">
        <w:trPr>
          <w:trHeight w:val="33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DB7" w:rsidRPr="00417DB7" w:rsidRDefault="00417DB7" w:rsidP="00417D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DB7" w:rsidRPr="00417DB7" w:rsidRDefault="00417DB7" w:rsidP="00417DB7">
            <w:pPr>
              <w:spacing w:after="0" w:line="240" w:lineRule="auto"/>
              <w:jc w:val="center"/>
              <w:rPr>
                <w:color w:val="000000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Численность обучающихся (чел.)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7DB7" w:rsidRPr="00417DB7" w:rsidRDefault="00417DB7" w:rsidP="00417D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417DB7" w:rsidRPr="00417DB7" w:rsidTr="001A329A">
        <w:trPr>
          <w:trHeight w:val="33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DB7" w:rsidRPr="00417DB7" w:rsidRDefault="00417DB7" w:rsidP="00921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DB7" w:rsidRPr="00417DB7" w:rsidRDefault="00417DB7" w:rsidP="00921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DB7" w:rsidRPr="00417DB7" w:rsidRDefault="00417DB7" w:rsidP="00921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8-11 лет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DB7" w:rsidRPr="00417DB7" w:rsidRDefault="00417DB7" w:rsidP="00921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12-15 лет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7DB7" w:rsidRPr="00417DB7" w:rsidRDefault="00417DB7" w:rsidP="00921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16-17 лет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7DB7" w:rsidRPr="00417DB7" w:rsidRDefault="00417DB7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166C" w:rsidRPr="00417DB7" w:rsidTr="00953F28">
        <w:trPr>
          <w:trHeight w:val="330"/>
        </w:trPr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66C" w:rsidRPr="00417DB7" w:rsidRDefault="0092166C" w:rsidP="00921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9374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8283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885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18862</w:t>
            </w:r>
          </w:p>
        </w:tc>
      </w:tr>
      <w:tr w:rsidR="0092166C" w:rsidRPr="00417DB7" w:rsidTr="00953F28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66C" w:rsidRPr="00417DB7" w:rsidRDefault="0092166C" w:rsidP="00921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5782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7661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3550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17111</w:t>
            </w:r>
          </w:p>
        </w:tc>
      </w:tr>
      <w:tr w:rsidR="0092166C" w:rsidRPr="00417DB7" w:rsidTr="00953F28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66C" w:rsidRPr="00417DB7" w:rsidRDefault="0092166C" w:rsidP="00921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6017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7691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1668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15824</w:t>
            </w:r>
          </w:p>
        </w:tc>
      </w:tr>
      <w:tr w:rsidR="0092166C" w:rsidRPr="00417DB7" w:rsidTr="00953F28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66C" w:rsidRPr="00417DB7" w:rsidRDefault="0092166C" w:rsidP="00921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1633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51087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62264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9985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124969</w:t>
            </w:r>
          </w:p>
        </w:tc>
      </w:tr>
      <w:tr w:rsidR="0092166C" w:rsidRPr="00417DB7" w:rsidTr="00953F28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66C" w:rsidRPr="00417DB7" w:rsidRDefault="0092166C" w:rsidP="00921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1343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17125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14179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1832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34479</w:t>
            </w:r>
          </w:p>
        </w:tc>
      </w:tr>
      <w:tr w:rsidR="0092166C" w:rsidRPr="00417DB7" w:rsidTr="00953F28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66C" w:rsidRPr="00417DB7" w:rsidRDefault="0092166C" w:rsidP="00921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DB7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1417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21024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12741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769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6C">
              <w:rPr>
                <w:rFonts w:ascii="Times New Roman" w:hAnsi="Times New Roman"/>
                <w:sz w:val="24"/>
                <w:szCs w:val="24"/>
              </w:rPr>
              <w:t>35951</w:t>
            </w:r>
          </w:p>
        </w:tc>
      </w:tr>
      <w:tr w:rsidR="0092166C" w:rsidRPr="00417DB7" w:rsidTr="00953F28">
        <w:trPr>
          <w:trHeight w:val="33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66C" w:rsidRPr="00417DB7" w:rsidRDefault="0092166C" w:rsidP="009216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7DB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5279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110409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112819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18689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247196</w:t>
            </w:r>
          </w:p>
        </w:tc>
      </w:tr>
      <w:tr w:rsidR="0092166C" w:rsidRPr="00417DB7" w:rsidTr="00953F28">
        <w:trPr>
          <w:trHeight w:val="33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66C" w:rsidRPr="00417DB7" w:rsidRDefault="0092166C" w:rsidP="009216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2,1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44,7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45,6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92166C" w:rsidRDefault="0092166C" w:rsidP="0092166C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166C">
              <w:rPr>
                <w:rFonts w:ascii="Times New Roman" w:hAnsi="Times New Roman"/>
                <w:b/>
                <w:sz w:val="24"/>
                <w:szCs w:val="24"/>
              </w:rPr>
              <w:t>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166C" w:rsidRPr="00417DB7" w:rsidRDefault="0092166C" w:rsidP="009216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17DB7" w:rsidRPr="00417DB7" w:rsidRDefault="00417DB7" w:rsidP="00417DB7">
      <w:pPr>
        <w:spacing w:after="0" w:line="240" w:lineRule="auto"/>
        <w:ind w:firstLine="708"/>
        <w:jc w:val="both"/>
        <w:rPr>
          <w:rFonts w:ascii="Times New Roman" w:hAnsi="Times New Roman"/>
          <w:sz w:val="28"/>
          <w:lang w:eastAsia="ru-RU"/>
        </w:rPr>
      </w:pPr>
    </w:p>
    <w:p w:rsidR="00417DB7" w:rsidRPr="00417DB7" w:rsidRDefault="00417DB7" w:rsidP="00417DB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7DB7">
        <w:rPr>
          <w:rFonts w:ascii="Times New Roman" w:hAnsi="Times New Roman"/>
          <w:sz w:val="28"/>
          <w:lang w:eastAsia="ru-RU"/>
        </w:rPr>
        <w:t xml:space="preserve">В возрастном составе  преобладают категории в возрасте от 8 до 11 лет, что составляет 56,1%.  </w:t>
      </w:r>
      <w:r w:rsidRPr="00417DB7">
        <w:rPr>
          <w:rFonts w:ascii="Times New Roman" w:hAnsi="Times New Roman"/>
          <w:sz w:val="28"/>
          <w:szCs w:val="28"/>
          <w:lang w:eastAsia="ru-RU"/>
        </w:rPr>
        <w:t>Доля детей от 6 до 7 лет составляет 2,</w:t>
      </w:r>
      <w:r w:rsidR="004F2FDC">
        <w:rPr>
          <w:rFonts w:ascii="Times New Roman" w:hAnsi="Times New Roman"/>
          <w:sz w:val="28"/>
          <w:szCs w:val="28"/>
          <w:lang w:eastAsia="ru-RU"/>
        </w:rPr>
        <w:t>1</w:t>
      </w:r>
      <w:r w:rsidRPr="00417DB7">
        <w:rPr>
          <w:rFonts w:ascii="Times New Roman" w:hAnsi="Times New Roman"/>
          <w:sz w:val="28"/>
          <w:szCs w:val="28"/>
          <w:lang w:eastAsia="ru-RU"/>
        </w:rPr>
        <w:t>%.</w:t>
      </w:r>
    </w:p>
    <w:p w:rsidR="00417DB7" w:rsidRPr="00417DB7" w:rsidRDefault="00417DB7" w:rsidP="00417DB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7DB7">
        <w:rPr>
          <w:rFonts w:ascii="Times New Roman" w:hAnsi="Times New Roman"/>
          <w:sz w:val="28"/>
          <w:szCs w:val="28"/>
          <w:lang w:eastAsia="ru-RU"/>
        </w:rPr>
        <w:t>Доля детей в возрасте 12-15</w:t>
      </w:r>
      <w:r w:rsidRPr="00417DB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17DB7">
        <w:rPr>
          <w:rFonts w:ascii="Times New Roman" w:hAnsi="Times New Roman"/>
          <w:sz w:val="28"/>
          <w:szCs w:val="28"/>
          <w:lang w:eastAsia="ru-RU"/>
        </w:rPr>
        <w:t xml:space="preserve">лет, посещающих внеурочные объединения, составляет </w:t>
      </w:r>
      <w:r w:rsidR="004F2FDC">
        <w:rPr>
          <w:rFonts w:ascii="Times New Roman" w:hAnsi="Times New Roman"/>
          <w:sz w:val="28"/>
          <w:szCs w:val="28"/>
          <w:lang w:eastAsia="ru-RU"/>
        </w:rPr>
        <w:t>45</w:t>
      </w:r>
      <w:r w:rsidRPr="00417DB7">
        <w:rPr>
          <w:rFonts w:ascii="Times New Roman" w:hAnsi="Times New Roman"/>
          <w:sz w:val="28"/>
          <w:szCs w:val="28"/>
          <w:lang w:eastAsia="ru-RU"/>
        </w:rPr>
        <w:t>,</w:t>
      </w:r>
      <w:r w:rsidR="004F2FDC">
        <w:rPr>
          <w:rFonts w:ascii="Times New Roman" w:hAnsi="Times New Roman"/>
          <w:sz w:val="28"/>
          <w:szCs w:val="28"/>
          <w:lang w:eastAsia="ru-RU"/>
        </w:rPr>
        <w:t>6</w:t>
      </w:r>
      <w:r w:rsidRPr="00417DB7">
        <w:rPr>
          <w:rFonts w:ascii="Times New Roman" w:hAnsi="Times New Roman"/>
          <w:sz w:val="28"/>
          <w:szCs w:val="28"/>
          <w:lang w:eastAsia="ru-RU"/>
        </w:rPr>
        <w:t>%. В основном данная категория детей посещают объединения социально-педагогической направленности (</w:t>
      </w:r>
      <w:r w:rsidR="004F2FDC">
        <w:rPr>
          <w:rFonts w:ascii="Times New Roman" w:hAnsi="Times New Roman"/>
          <w:sz w:val="28"/>
          <w:szCs w:val="28"/>
          <w:lang w:eastAsia="ru-RU"/>
        </w:rPr>
        <w:t>62264</w:t>
      </w:r>
      <w:r w:rsidRPr="00417DB7">
        <w:rPr>
          <w:rFonts w:ascii="Times New Roman" w:hAnsi="Times New Roman"/>
          <w:sz w:val="28"/>
          <w:szCs w:val="28"/>
          <w:lang w:eastAsia="ru-RU"/>
        </w:rPr>
        <w:t xml:space="preserve"> человек</w:t>
      </w:r>
      <w:r w:rsidR="004F2FDC">
        <w:rPr>
          <w:rFonts w:ascii="Times New Roman" w:hAnsi="Times New Roman"/>
          <w:sz w:val="28"/>
          <w:szCs w:val="28"/>
          <w:lang w:eastAsia="ru-RU"/>
        </w:rPr>
        <w:t>а</w:t>
      </w:r>
      <w:r w:rsidRPr="00417DB7">
        <w:rPr>
          <w:rFonts w:ascii="Times New Roman" w:hAnsi="Times New Roman"/>
          <w:sz w:val="28"/>
          <w:szCs w:val="28"/>
          <w:lang w:eastAsia="ru-RU"/>
        </w:rPr>
        <w:t>), физкультурно-спортивной (</w:t>
      </w:r>
      <w:r w:rsidR="004F2FDC">
        <w:rPr>
          <w:rFonts w:ascii="Times New Roman" w:hAnsi="Times New Roman"/>
          <w:sz w:val="28"/>
          <w:szCs w:val="28"/>
          <w:lang w:eastAsia="ru-RU"/>
        </w:rPr>
        <w:t>14179</w:t>
      </w:r>
      <w:r w:rsidRPr="00417DB7">
        <w:rPr>
          <w:rFonts w:ascii="Times New Roman" w:hAnsi="Times New Roman"/>
          <w:sz w:val="28"/>
          <w:szCs w:val="28"/>
          <w:lang w:eastAsia="ru-RU"/>
        </w:rPr>
        <w:t xml:space="preserve"> человек), художественной направленности (</w:t>
      </w:r>
      <w:r w:rsidR="004F2FDC">
        <w:rPr>
          <w:rFonts w:ascii="Times New Roman" w:hAnsi="Times New Roman"/>
          <w:sz w:val="28"/>
          <w:szCs w:val="28"/>
          <w:lang w:eastAsia="ru-RU"/>
        </w:rPr>
        <w:t>12741</w:t>
      </w:r>
      <w:r w:rsidRPr="00417DB7">
        <w:rPr>
          <w:rFonts w:ascii="Times New Roman" w:hAnsi="Times New Roman"/>
          <w:sz w:val="28"/>
          <w:szCs w:val="28"/>
          <w:lang w:eastAsia="ru-RU"/>
        </w:rPr>
        <w:t xml:space="preserve"> человек).</w:t>
      </w:r>
    </w:p>
    <w:p w:rsidR="00417DB7" w:rsidRPr="00417DB7" w:rsidRDefault="00417DB7" w:rsidP="00417D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329A" w:rsidRDefault="008B2253" w:rsidP="0034001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D72D1A" wp14:editId="7CEA3162">
            <wp:extent cx="6010275" cy="33432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A329A" w:rsidRDefault="001A329A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60E5" w:rsidRDefault="001A329A" w:rsidP="000A298D">
      <w:pPr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A60E5" w:rsidRDefault="00CA60E5" w:rsidP="00CA60E5">
      <w:pPr>
        <w:rPr>
          <w:lang w:eastAsia="ru-RU"/>
        </w:rPr>
      </w:pPr>
      <w:r>
        <w:rPr>
          <w:lang w:eastAsia="ru-RU"/>
        </w:rPr>
        <w:br w:type="page"/>
      </w:r>
    </w:p>
    <w:p w:rsidR="001A329A" w:rsidRPr="00CA60E5" w:rsidRDefault="001A329A" w:rsidP="00CA60E5">
      <w:pPr>
        <w:ind w:firstLine="708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A60E5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 xml:space="preserve">Анализ доли детей, охваченных внеурочной деятельностью в рамках ФГОС по </w:t>
      </w:r>
      <w:proofErr w:type="gramStart"/>
      <w:r w:rsidRPr="00CA60E5">
        <w:rPr>
          <w:rFonts w:ascii="Times New Roman" w:hAnsi="Times New Roman"/>
          <w:sz w:val="28"/>
          <w:szCs w:val="28"/>
          <w:u w:val="single"/>
          <w:lang w:eastAsia="ru-RU"/>
        </w:rPr>
        <w:t>направленностям  и</w:t>
      </w:r>
      <w:proofErr w:type="gramEnd"/>
      <w:r w:rsidRPr="00CA60E5">
        <w:rPr>
          <w:rFonts w:ascii="Times New Roman" w:hAnsi="Times New Roman"/>
          <w:sz w:val="28"/>
          <w:szCs w:val="28"/>
          <w:u w:val="single"/>
          <w:lang w:eastAsia="ru-RU"/>
        </w:rPr>
        <w:t xml:space="preserve"> предметам представлен в таблице и диаграмме.</w:t>
      </w:r>
    </w:p>
    <w:p w:rsidR="00512F50" w:rsidRDefault="00512F50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1A329A" w:rsidRPr="001A329A" w:rsidRDefault="001A329A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A329A">
        <w:rPr>
          <w:rFonts w:ascii="Times New Roman" w:hAnsi="Times New Roman"/>
          <w:sz w:val="28"/>
          <w:szCs w:val="28"/>
          <w:u w:val="single"/>
          <w:lang w:eastAsia="ru-RU"/>
        </w:rPr>
        <w:t>- Техническая направленность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78"/>
        <w:gridCol w:w="1417"/>
        <w:gridCol w:w="1418"/>
      </w:tblGrid>
      <w:tr w:rsidR="001A329A" w:rsidRPr="001A329A" w:rsidTr="001A329A">
        <w:trPr>
          <w:trHeight w:val="31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1A329A" w:rsidP="001A3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Количество детей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29A" w:rsidRPr="001A329A" w:rsidRDefault="001A329A" w:rsidP="001A3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Примечание</w:t>
            </w: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Техническая, 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18862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Программирование, алгоритмизация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1418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WEB - дизайн, графический дизайн, сайтостроение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Основы компьютерной грамотности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12241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64,8</w:t>
            </w: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Сети, системное администрирование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429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Техническое обслуживание ЭВМ, наладка и настройка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Мобильная робототехника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3D-моделирование, прототипирование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Радиотехника, радиоэлектроника, электроника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Автомобильное дело, картинг, безопасность дорожного движения, безопасное вождение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1422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Начальное техническое моделирование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Моделирование (авиа-, аэро-, авто-)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1A329A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Хай-тек цех: деревообработка, металлообработка, лазерная технологии, фрезерная и токарная обработка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A329A" w:rsidRDefault="001A329A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 xml:space="preserve">Рассматривая предметно внеурочную деятельность школьников по технической направленности, можно отметить следующие лидирующие позиции: - основы компьютерной грамотности  </w:t>
      </w:r>
      <w:r>
        <w:rPr>
          <w:rFonts w:ascii="Times New Roman" w:hAnsi="Times New Roman"/>
          <w:sz w:val="28"/>
          <w:szCs w:val="28"/>
          <w:lang w:eastAsia="ru-RU"/>
        </w:rPr>
        <w:t>12241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  или </w:t>
      </w:r>
      <w:r>
        <w:rPr>
          <w:rFonts w:ascii="Times New Roman" w:hAnsi="Times New Roman"/>
          <w:sz w:val="28"/>
          <w:szCs w:val="28"/>
          <w:lang w:eastAsia="ru-RU"/>
        </w:rPr>
        <w:t>64,8</w:t>
      </w:r>
      <w:r w:rsidRPr="001A329A">
        <w:rPr>
          <w:rFonts w:ascii="Times New Roman" w:hAnsi="Times New Roman"/>
          <w:sz w:val="28"/>
          <w:szCs w:val="28"/>
          <w:lang w:eastAsia="ru-RU"/>
        </w:rPr>
        <w:t>% от общего количества обучающихся</w:t>
      </w:r>
      <w:r>
        <w:rPr>
          <w:rFonts w:ascii="Times New Roman" w:hAnsi="Times New Roman"/>
          <w:sz w:val="28"/>
          <w:szCs w:val="28"/>
          <w:lang w:eastAsia="ru-RU"/>
        </w:rPr>
        <w:t xml:space="preserve"> технической направленности</w:t>
      </w:r>
      <w:r w:rsidRPr="001A329A">
        <w:rPr>
          <w:rFonts w:ascii="Times New Roman" w:hAnsi="Times New Roman"/>
          <w:sz w:val="28"/>
          <w:szCs w:val="28"/>
          <w:lang w:eastAsia="ru-RU"/>
        </w:rPr>
        <w:t>,</w:t>
      </w:r>
      <w:r w:rsidRPr="001A329A">
        <w:t xml:space="preserve"> </w:t>
      </w:r>
      <w:r w:rsidRPr="001A329A">
        <w:rPr>
          <w:rFonts w:ascii="Times New Roman" w:hAnsi="Times New Roman"/>
          <w:sz w:val="28"/>
          <w:szCs w:val="28"/>
          <w:lang w:eastAsia="ru-RU"/>
        </w:rPr>
        <w:t>программирование, алгоритмизация -</w:t>
      </w:r>
      <w:r>
        <w:rPr>
          <w:rFonts w:ascii="Times New Roman" w:hAnsi="Times New Roman"/>
          <w:sz w:val="28"/>
          <w:szCs w:val="28"/>
          <w:lang w:eastAsia="ru-RU"/>
        </w:rPr>
        <w:t>1418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человек, автомобильное дело, картинг, безопасность дорожного движения, безопасное вождение – </w:t>
      </w:r>
      <w:r>
        <w:rPr>
          <w:rFonts w:ascii="Times New Roman" w:hAnsi="Times New Roman"/>
          <w:sz w:val="28"/>
          <w:szCs w:val="28"/>
          <w:lang w:eastAsia="ru-RU"/>
        </w:rPr>
        <w:t xml:space="preserve">1422 </w:t>
      </w:r>
      <w:r w:rsidRPr="001A329A">
        <w:rPr>
          <w:rFonts w:ascii="Times New Roman" w:hAnsi="Times New Roman"/>
          <w:sz w:val="28"/>
          <w:szCs w:val="28"/>
          <w:lang w:eastAsia="ru-RU"/>
        </w:rPr>
        <w:t>человек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или </w:t>
      </w:r>
      <w:r>
        <w:rPr>
          <w:rFonts w:ascii="Times New Roman" w:hAnsi="Times New Roman"/>
          <w:sz w:val="28"/>
          <w:szCs w:val="28"/>
          <w:lang w:eastAsia="ru-RU"/>
        </w:rPr>
        <w:t>7,5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% соответственно. Всего обучающихся по технической направленности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18862 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Pr="001A329A">
        <w:rPr>
          <w:rFonts w:ascii="Times New Roman" w:hAnsi="Times New Roman"/>
          <w:sz w:val="28"/>
          <w:szCs w:val="28"/>
          <w:lang w:eastAsia="ru-RU"/>
        </w:rPr>
        <w:t xml:space="preserve"> или 7,6% от общего количества обучающихся</w:t>
      </w:r>
      <w:r>
        <w:rPr>
          <w:rFonts w:ascii="Times New Roman" w:hAnsi="Times New Roman"/>
          <w:sz w:val="28"/>
          <w:szCs w:val="28"/>
          <w:lang w:eastAsia="ru-RU"/>
        </w:rPr>
        <w:t xml:space="preserve"> по программам внеурочной деятельности</w:t>
      </w:r>
      <w:r w:rsidRPr="001A329A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8683E" w:rsidRDefault="001A329A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разрезе муниципальных образований</w:t>
      </w:r>
      <w:r w:rsidR="006F373B">
        <w:rPr>
          <w:rFonts w:ascii="Times New Roman" w:hAnsi="Times New Roman"/>
          <w:sz w:val="28"/>
          <w:szCs w:val="28"/>
          <w:lang w:eastAsia="ru-RU"/>
        </w:rPr>
        <w:t xml:space="preserve"> лидирующие позиции занимает г.Ульяновск 10986 человек, г.Димитровград – 1223 человека, Барышский – 1239 </w:t>
      </w:r>
      <w:r w:rsidR="00FC436C">
        <w:rPr>
          <w:rFonts w:ascii="Times New Roman" w:hAnsi="Times New Roman"/>
          <w:sz w:val="28"/>
          <w:szCs w:val="28"/>
          <w:lang w:eastAsia="ru-RU"/>
        </w:rPr>
        <w:t xml:space="preserve">человек, Сенгилеевский район – 685 человек, Тереньгульский район – 549 человек, Ульяновский – 598, Чердаклинский 469 человек. </w:t>
      </w:r>
    </w:p>
    <w:p w:rsidR="001A329A" w:rsidRPr="001A329A" w:rsidRDefault="00FC436C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Самые низкие показатели в данном направлении у </w:t>
      </w:r>
      <w:r w:rsidR="00B8683E">
        <w:rPr>
          <w:rFonts w:ascii="Times New Roman" w:hAnsi="Times New Roman"/>
          <w:sz w:val="28"/>
          <w:szCs w:val="28"/>
          <w:lang w:eastAsia="ru-RU"/>
        </w:rPr>
        <w:t xml:space="preserve">Павловского района – 24 человека, Радищевского - 62 человека, </w:t>
      </w:r>
      <w:r>
        <w:rPr>
          <w:rFonts w:ascii="Times New Roman" w:hAnsi="Times New Roman"/>
          <w:sz w:val="28"/>
          <w:szCs w:val="28"/>
          <w:lang w:eastAsia="ru-RU"/>
        </w:rPr>
        <w:t>Новомалыклинского  района</w:t>
      </w:r>
      <w:r w:rsidR="00B8683E">
        <w:rPr>
          <w:rFonts w:ascii="Times New Roman" w:hAnsi="Times New Roman"/>
          <w:sz w:val="28"/>
          <w:szCs w:val="28"/>
          <w:lang w:eastAsia="ru-RU"/>
        </w:rPr>
        <w:t xml:space="preserve"> - </w:t>
      </w:r>
      <w:r>
        <w:rPr>
          <w:rFonts w:ascii="Times New Roman" w:hAnsi="Times New Roman"/>
          <w:sz w:val="28"/>
          <w:szCs w:val="28"/>
          <w:lang w:eastAsia="ru-RU"/>
        </w:rPr>
        <w:t>74 человека</w:t>
      </w:r>
      <w:r w:rsidR="00B8683E">
        <w:rPr>
          <w:rFonts w:ascii="Times New Roman" w:hAnsi="Times New Roman"/>
          <w:sz w:val="28"/>
          <w:szCs w:val="28"/>
          <w:lang w:eastAsia="ru-RU"/>
        </w:rPr>
        <w:t>.</w:t>
      </w:r>
    </w:p>
    <w:p w:rsidR="00B8683E" w:rsidRDefault="001A329A" w:rsidP="001A329A">
      <w:pPr>
        <w:spacing w:after="0" w:line="240" w:lineRule="auto"/>
        <w:ind w:firstLine="708"/>
        <w:jc w:val="both"/>
        <w:rPr>
          <w:noProof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 xml:space="preserve">Распределение по программам представлено на диаграмме. </w:t>
      </w:r>
    </w:p>
    <w:p w:rsidR="001A329A" w:rsidRPr="001A329A" w:rsidRDefault="00B8683E" w:rsidP="00B868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89119B" wp14:editId="7A9AE5D7">
            <wp:extent cx="5948855" cy="4056993"/>
            <wp:effectExtent l="0" t="0" r="13970" b="2032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1A329A" w:rsidRPr="001A329A">
        <w:rPr>
          <w:rFonts w:ascii="Times New Roman" w:hAnsi="Times New Roman"/>
          <w:sz w:val="28"/>
          <w:szCs w:val="28"/>
          <w:lang w:eastAsia="ru-RU"/>
        </w:rPr>
        <w:tab/>
      </w:r>
    </w:p>
    <w:p w:rsidR="00512F50" w:rsidRDefault="00512F50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C53B17" w:rsidRDefault="00C53B17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1A329A" w:rsidRDefault="001A329A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A329A">
        <w:rPr>
          <w:rFonts w:ascii="Times New Roman" w:hAnsi="Times New Roman"/>
          <w:sz w:val="28"/>
          <w:szCs w:val="28"/>
          <w:u w:val="single"/>
          <w:lang w:eastAsia="ru-RU"/>
        </w:rPr>
        <w:t>- Естественнонаучная направленность</w:t>
      </w:r>
    </w:p>
    <w:p w:rsidR="000A298D" w:rsidRPr="001A329A" w:rsidRDefault="000A298D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78"/>
        <w:gridCol w:w="1417"/>
        <w:gridCol w:w="1418"/>
      </w:tblGrid>
      <w:tr w:rsidR="001A329A" w:rsidRPr="001A329A" w:rsidTr="001A329A">
        <w:trPr>
          <w:trHeight w:val="3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Естественнонаучная, 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A329A" w:rsidRPr="001A329A" w:rsidRDefault="00512F50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17111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A329A" w:rsidRPr="001A329A" w:rsidRDefault="001A329A" w:rsidP="001A3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711FE" w:rsidRPr="001A329A" w:rsidTr="00512F5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FE" w:rsidRPr="001A329A" w:rsidRDefault="00A711FE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Натуралистические объединения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1FE" w:rsidRPr="001A329A" w:rsidRDefault="00A711FE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11FE" w:rsidRPr="00A711FE" w:rsidRDefault="00A711FE" w:rsidP="00A711F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11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</w:tr>
      <w:tr w:rsidR="00A711FE" w:rsidRPr="001A329A" w:rsidTr="00512F5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FE" w:rsidRPr="001A329A" w:rsidRDefault="00A711FE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Экологические объединения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1FE" w:rsidRPr="001A329A" w:rsidRDefault="00A711FE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3528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11FE" w:rsidRPr="00A711FE" w:rsidRDefault="00A711FE" w:rsidP="00A711F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711F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20,6</w:t>
            </w:r>
          </w:p>
        </w:tc>
      </w:tr>
      <w:tr w:rsidR="00A711FE" w:rsidRPr="001A329A" w:rsidTr="00512F50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FE" w:rsidRPr="001A329A" w:rsidRDefault="00A711FE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Экологические волонтерские объединения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1FE" w:rsidRPr="001A329A" w:rsidRDefault="00A711FE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11FE" w:rsidRPr="00A711FE" w:rsidRDefault="00A711FE" w:rsidP="00A711F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11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A711FE" w:rsidRPr="001A329A" w:rsidTr="00512F5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FE" w:rsidRPr="001A329A" w:rsidRDefault="00A711FE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Юннатское движение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1FE" w:rsidRPr="001A329A" w:rsidRDefault="00A711FE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11FE" w:rsidRPr="00A711FE" w:rsidRDefault="00A711FE" w:rsidP="00A711F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11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A711FE" w:rsidRPr="001A329A" w:rsidTr="00512F5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FE" w:rsidRPr="001A329A" w:rsidRDefault="00A711FE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Школьное лесничество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1FE" w:rsidRPr="001A329A" w:rsidRDefault="00A711FE" w:rsidP="00512F5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11FE" w:rsidRPr="00A711FE" w:rsidRDefault="00A711FE" w:rsidP="00A711F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11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A711FE" w:rsidRPr="001A329A" w:rsidTr="00512F5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FE" w:rsidRPr="001A329A" w:rsidRDefault="00A711FE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Трудовые объединения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1FE" w:rsidRPr="001A329A" w:rsidRDefault="00A711FE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11FE" w:rsidRPr="001A329A" w:rsidRDefault="00A711FE" w:rsidP="00A711F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A711FE" w:rsidRPr="001A329A" w:rsidTr="00512F50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FE" w:rsidRPr="001A329A" w:rsidRDefault="00A711FE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Биология, Химия, Астрономия, География, Медицина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1FE" w:rsidRPr="001A329A" w:rsidRDefault="00A711FE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10114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11FE" w:rsidRPr="00A711FE" w:rsidRDefault="00A711FE" w:rsidP="00A711F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711F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59,1</w:t>
            </w:r>
          </w:p>
        </w:tc>
      </w:tr>
    </w:tbl>
    <w:p w:rsidR="001A329A" w:rsidRPr="001A329A" w:rsidRDefault="001A329A" w:rsidP="001A329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tab/>
      </w:r>
      <w:r w:rsidRPr="001A329A">
        <w:rPr>
          <w:rFonts w:ascii="Times New Roman" w:hAnsi="Times New Roman"/>
          <w:sz w:val="28"/>
          <w:szCs w:val="28"/>
          <w:lang w:eastAsia="ru-RU"/>
        </w:rPr>
        <w:t>По  естественнонаучной направленности</w:t>
      </w:r>
      <w:r w:rsidRPr="001A329A">
        <w:t xml:space="preserve">  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рабочие программы по внеурочной деятельности распределились следующим образом: </w:t>
      </w:r>
    </w:p>
    <w:p w:rsidR="001A329A" w:rsidRDefault="001A329A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 xml:space="preserve">-  подготовка по общеобразовательным программам по предметам Биология, Химия, Астрономия, География, Медицина  обучается </w:t>
      </w:r>
      <w:r w:rsidR="00537ED9">
        <w:rPr>
          <w:rFonts w:ascii="Times New Roman" w:hAnsi="Times New Roman"/>
          <w:sz w:val="28"/>
          <w:szCs w:val="28"/>
          <w:lang w:eastAsia="ru-RU"/>
        </w:rPr>
        <w:t>10114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 или 5</w:t>
      </w:r>
      <w:r w:rsidR="00537ED9">
        <w:rPr>
          <w:rFonts w:ascii="Times New Roman" w:hAnsi="Times New Roman"/>
          <w:sz w:val="28"/>
          <w:szCs w:val="28"/>
          <w:lang w:eastAsia="ru-RU"/>
        </w:rPr>
        <w:t>9</w:t>
      </w:r>
      <w:r w:rsidRPr="001A329A">
        <w:rPr>
          <w:rFonts w:ascii="Times New Roman" w:hAnsi="Times New Roman"/>
          <w:sz w:val="28"/>
          <w:szCs w:val="28"/>
          <w:lang w:eastAsia="ru-RU"/>
        </w:rPr>
        <w:t>,</w:t>
      </w:r>
      <w:r w:rsidR="00537ED9">
        <w:rPr>
          <w:rFonts w:ascii="Times New Roman" w:hAnsi="Times New Roman"/>
          <w:sz w:val="28"/>
          <w:szCs w:val="28"/>
          <w:lang w:eastAsia="ru-RU"/>
        </w:rPr>
        <w:t>1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% от общего количества детей занятых естественнонаучной направленностью, экологические объединения насчитывают </w:t>
      </w:r>
      <w:r w:rsidR="00537ED9">
        <w:rPr>
          <w:rFonts w:ascii="Times New Roman" w:hAnsi="Times New Roman"/>
          <w:sz w:val="28"/>
          <w:szCs w:val="28"/>
          <w:lang w:eastAsia="ru-RU"/>
        </w:rPr>
        <w:t>3528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 или 2</w:t>
      </w:r>
      <w:r w:rsidR="00537ED9">
        <w:rPr>
          <w:rFonts w:ascii="Times New Roman" w:hAnsi="Times New Roman"/>
          <w:sz w:val="28"/>
          <w:szCs w:val="28"/>
          <w:lang w:eastAsia="ru-RU"/>
        </w:rPr>
        <w:t>0</w:t>
      </w:r>
      <w:r w:rsidRPr="001A329A">
        <w:rPr>
          <w:rFonts w:ascii="Times New Roman" w:hAnsi="Times New Roman"/>
          <w:sz w:val="28"/>
          <w:szCs w:val="28"/>
          <w:lang w:eastAsia="ru-RU"/>
        </w:rPr>
        <w:t>,</w:t>
      </w:r>
      <w:r w:rsidR="00537ED9">
        <w:rPr>
          <w:rFonts w:ascii="Times New Roman" w:hAnsi="Times New Roman"/>
          <w:sz w:val="28"/>
          <w:szCs w:val="28"/>
          <w:lang w:eastAsia="ru-RU"/>
        </w:rPr>
        <w:t>6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%, в натуралистических  объединениях обучается </w:t>
      </w:r>
      <w:r w:rsidR="00537ED9">
        <w:rPr>
          <w:rFonts w:ascii="Times New Roman" w:hAnsi="Times New Roman"/>
          <w:sz w:val="28"/>
          <w:szCs w:val="28"/>
          <w:lang w:eastAsia="ru-RU"/>
        </w:rPr>
        <w:t>2311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 или 1</w:t>
      </w:r>
      <w:r w:rsidR="00537ED9">
        <w:rPr>
          <w:rFonts w:ascii="Times New Roman" w:hAnsi="Times New Roman"/>
          <w:sz w:val="28"/>
          <w:szCs w:val="28"/>
          <w:lang w:eastAsia="ru-RU"/>
        </w:rPr>
        <w:t>3</w:t>
      </w:r>
      <w:r w:rsidRPr="001A329A">
        <w:rPr>
          <w:rFonts w:ascii="Times New Roman" w:hAnsi="Times New Roman"/>
          <w:sz w:val="28"/>
          <w:szCs w:val="28"/>
          <w:lang w:eastAsia="ru-RU"/>
        </w:rPr>
        <w:t>,</w:t>
      </w:r>
      <w:r w:rsidR="00537ED9">
        <w:rPr>
          <w:rFonts w:ascii="Times New Roman" w:hAnsi="Times New Roman"/>
          <w:sz w:val="28"/>
          <w:szCs w:val="28"/>
          <w:lang w:eastAsia="ru-RU"/>
        </w:rPr>
        <w:t>5</w:t>
      </w:r>
      <w:r w:rsidRPr="001A329A">
        <w:rPr>
          <w:rFonts w:ascii="Times New Roman" w:hAnsi="Times New Roman"/>
          <w:sz w:val="28"/>
          <w:szCs w:val="28"/>
          <w:lang w:eastAsia="ru-RU"/>
        </w:rPr>
        <w:t>% соответственно.</w:t>
      </w:r>
    </w:p>
    <w:p w:rsidR="00537ED9" w:rsidRPr="001A329A" w:rsidRDefault="00537ED9" w:rsidP="001A32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муниципальных образованиях Ульяновской области распределение численности обучающихся по естественнонаучной направленности распределено достаточно равномерно. Отдельно хочется отметить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Димитровград – 1274 человека, </w:t>
      </w:r>
      <w:r w:rsidR="00340012">
        <w:rPr>
          <w:rFonts w:ascii="Times New Roman" w:hAnsi="Times New Roman"/>
          <w:sz w:val="28"/>
          <w:szCs w:val="28"/>
          <w:lang w:eastAsia="ru-RU"/>
        </w:rPr>
        <w:t>Барышский район – 900 человек, Цильнинский район  715 человек.</w:t>
      </w:r>
    </w:p>
    <w:p w:rsidR="001A329A" w:rsidRPr="001A329A" w:rsidRDefault="001A329A" w:rsidP="001A329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ab/>
        <w:t>Распределение рабочих программ по внеурочной деятельности представлено на диаграмме.</w:t>
      </w:r>
    </w:p>
    <w:p w:rsidR="001A329A" w:rsidRPr="001A329A" w:rsidRDefault="00512F50" w:rsidP="001A329A">
      <w:r>
        <w:rPr>
          <w:noProof/>
          <w:lang w:eastAsia="ru-RU"/>
        </w:rPr>
        <w:drawing>
          <wp:inline distT="0" distB="0" distL="0" distR="0" wp14:anchorId="2B63075A" wp14:editId="421D198C">
            <wp:extent cx="5969875" cy="3331779"/>
            <wp:effectExtent l="0" t="0" r="12065" b="2159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A298D" w:rsidRDefault="000A298D" w:rsidP="001A329A">
      <w:pPr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1A329A" w:rsidRPr="001A329A" w:rsidRDefault="001A329A" w:rsidP="001A329A">
      <w:pPr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A329A">
        <w:rPr>
          <w:rFonts w:ascii="Times New Roman" w:hAnsi="Times New Roman"/>
          <w:sz w:val="28"/>
          <w:szCs w:val="28"/>
          <w:u w:val="single"/>
          <w:lang w:eastAsia="ru-RU"/>
        </w:rPr>
        <w:t>- Туристско-краеведческая направленность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78"/>
        <w:gridCol w:w="1417"/>
        <w:gridCol w:w="1418"/>
      </w:tblGrid>
      <w:tr w:rsidR="001A329A" w:rsidRPr="001A329A" w:rsidTr="001A329A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A329A" w:rsidRPr="001A329A" w:rsidRDefault="001A329A" w:rsidP="00C53B1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Туристско-краеведческая,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A329A" w:rsidRPr="001A329A" w:rsidRDefault="00C53B17" w:rsidP="00C53B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15284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A329A" w:rsidRPr="001A329A" w:rsidRDefault="001A329A" w:rsidP="00C53B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3B17" w:rsidRPr="001A329A" w:rsidTr="001A329A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B17" w:rsidRPr="001A329A" w:rsidRDefault="00C53B17" w:rsidP="00C53B1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B17" w:rsidRPr="001A329A" w:rsidRDefault="00C53B17" w:rsidP="00C53B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8443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3B17" w:rsidRPr="00C53B17" w:rsidRDefault="00C53B17" w:rsidP="00C53B1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3B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55,2</w:t>
            </w:r>
          </w:p>
        </w:tc>
      </w:tr>
      <w:tr w:rsidR="00C53B17" w:rsidRPr="001A329A" w:rsidTr="00C53B17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B17" w:rsidRPr="001A329A" w:rsidRDefault="00C53B17" w:rsidP="00C53B1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Музееведение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B17" w:rsidRPr="001A329A" w:rsidRDefault="00C53B17" w:rsidP="00C53B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3B17" w:rsidRPr="00C53B17" w:rsidRDefault="00C53B17" w:rsidP="00C53B1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3B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</w:tr>
      <w:tr w:rsidR="00C53B17" w:rsidRPr="001A329A" w:rsidTr="00C53B17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B17" w:rsidRPr="001A329A" w:rsidRDefault="00C53B17" w:rsidP="00C53B1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Патриотические объединения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B17" w:rsidRPr="001A329A" w:rsidRDefault="00C53B17" w:rsidP="00C53B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3B17" w:rsidRPr="00C53B17" w:rsidRDefault="00C53B17" w:rsidP="00C53B1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3B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22,6</w:t>
            </w:r>
          </w:p>
        </w:tc>
      </w:tr>
      <w:tr w:rsidR="00C53B17" w:rsidRPr="001A329A" w:rsidTr="00C53B17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B17" w:rsidRPr="001A329A" w:rsidRDefault="00C53B17" w:rsidP="00C53B1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Образовательный (познавательный) туризм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B17" w:rsidRPr="001A329A" w:rsidRDefault="00C53B17" w:rsidP="00C53B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3B17" w:rsidRPr="00C53B17" w:rsidRDefault="00C53B17" w:rsidP="00C53B1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3B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C53B17" w:rsidRPr="001A329A" w:rsidTr="00C53B17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B17" w:rsidRPr="001A329A" w:rsidRDefault="00C53B17" w:rsidP="00C53B1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Спортивный туризм (спортивное ориентирование)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B17" w:rsidRPr="001A329A" w:rsidRDefault="00C53B17" w:rsidP="00C53B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3B17" w:rsidRPr="00C53B17" w:rsidRDefault="00C53B17" w:rsidP="00C53B1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3B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C53B17" w:rsidRPr="001A329A" w:rsidTr="00C53B17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B17" w:rsidRPr="001A329A" w:rsidRDefault="00C53B17" w:rsidP="00C53B1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Юные туристы-спасатели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B17" w:rsidRPr="001A329A" w:rsidRDefault="00C53B17" w:rsidP="00C53B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3B17" w:rsidRPr="00C53B17" w:rsidRDefault="00C53B17" w:rsidP="00C53B1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3B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</w:tbl>
    <w:p w:rsidR="00BA59B2" w:rsidRDefault="001A329A" w:rsidP="00B5089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tab/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В туристско-краеведческой  направленности краеведение  и патриотические объединения занимают лидирующие позиции и составляют </w:t>
      </w:r>
      <w:r w:rsidR="00C53B17">
        <w:rPr>
          <w:rFonts w:ascii="Times New Roman" w:hAnsi="Times New Roman"/>
          <w:sz w:val="28"/>
          <w:szCs w:val="28"/>
          <w:lang w:eastAsia="ru-RU"/>
        </w:rPr>
        <w:t>55</w:t>
      </w:r>
      <w:r w:rsidRPr="001A329A">
        <w:rPr>
          <w:rFonts w:ascii="Times New Roman" w:hAnsi="Times New Roman"/>
          <w:sz w:val="28"/>
          <w:szCs w:val="28"/>
          <w:lang w:eastAsia="ru-RU"/>
        </w:rPr>
        <w:t>,</w:t>
      </w:r>
      <w:r w:rsidR="00C53B17">
        <w:rPr>
          <w:rFonts w:ascii="Times New Roman" w:hAnsi="Times New Roman"/>
          <w:sz w:val="28"/>
          <w:szCs w:val="28"/>
          <w:lang w:eastAsia="ru-RU"/>
        </w:rPr>
        <w:t>2</w:t>
      </w:r>
      <w:r w:rsidRPr="001A329A">
        <w:rPr>
          <w:rFonts w:ascii="Times New Roman" w:hAnsi="Times New Roman"/>
          <w:sz w:val="28"/>
          <w:szCs w:val="28"/>
          <w:lang w:eastAsia="ru-RU"/>
        </w:rPr>
        <w:t>% (</w:t>
      </w:r>
      <w:r w:rsidR="00C53B17">
        <w:rPr>
          <w:rFonts w:ascii="Times New Roman" w:hAnsi="Times New Roman"/>
          <w:sz w:val="28"/>
          <w:szCs w:val="28"/>
          <w:lang w:eastAsia="ru-RU"/>
        </w:rPr>
        <w:t>8443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человек)  и 2</w:t>
      </w:r>
      <w:r w:rsidR="00C53B17">
        <w:rPr>
          <w:rFonts w:ascii="Times New Roman" w:hAnsi="Times New Roman"/>
          <w:sz w:val="28"/>
          <w:szCs w:val="28"/>
          <w:lang w:eastAsia="ru-RU"/>
        </w:rPr>
        <w:t>2</w:t>
      </w:r>
      <w:r w:rsidRPr="001A329A">
        <w:rPr>
          <w:rFonts w:ascii="Times New Roman" w:hAnsi="Times New Roman"/>
          <w:sz w:val="28"/>
          <w:szCs w:val="28"/>
          <w:lang w:eastAsia="ru-RU"/>
        </w:rPr>
        <w:t>,</w:t>
      </w:r>
      <w:r w:rsidR="00C53B17">
        <w:rPr>
          <w:rFonts w:ascii="Times New Roman" w:hAnsi="Times New Roman"/>
          <w:sz w:val="28"/>
          <w:szCs w:val="28"/>
          <w:lang w:eastAsia="ru-RU"/>
        </w:rPr>
        <w:t>6</w:t>
      </w:r>
      <w:r w:rsidRPr="001A329A">
        <w:rPr>
          <w:rFonts w:ascii="Times New Roman" w:hAnsi="Times New Roman"/>
          <w:sz w:val="28"/>
          <w:szCs w:val="28"/>
          <w:lang w:eastAsia="ru-RU"/>
        </w:rPr>
        <w:t>%  (</w:t>
      </w:r>
      <w:r w:rsidR="00950077">
        <w:rPr>
          <w:rFonts w:ascii="Times New Roman" w:hAnsi="Times New Roman"/>
          <w:sz w:val="28"/>
          <w:szCs w:val="28"/>
          <w:lang w:eastAsia="ru-RU"/>
        </w:rPr>
        <w:t>3461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человек) соответственно. </w:t>
      </w:r>
      <w:r w:rsidR="00BA59B2">
        <w:rPr>
          <w:rFonts w:ascii="Times New Roman" w:hAnsi="Times New Roman"/>
          <w:sz w:val="28"/>
          <w:szCs w:val="28"/>
          <w:lang w:eastAsia="ru-RU"/>
        </w:rPr>
        <w:t xml:space="preserve"> По охвату детей туристско-краеведческой направленност</w:t>
      </w:r>
      <w:r w:rsidR="00B5089A">
        <w:rPr>
          <w:rFonts w:ascii="Times New Roman" w:hAnsi="Times New Roman"/>
          <w:sz w:val="28"/>
          <w:szCs w:val="28"/>
          <w:lang w:eastAsia="ru-RU"/>
        </w:rPr>
        <w:t>ью</w:t>
      </w:r>
      <w:r w:rsidR="00BA59B2">
        <w:rPr>
          <w:rFonts w:ascii="Times New Roman" w:hAnsi="Times New Roman"/>
          <w:sz w:val="28"/>
          <w:szCs w:val="28"/>
          <w:lang w:eastAsia="ru-RU"/>
        </w:rPr>
        <w:t xml:space="preserve"> выделяются районы: </w:t>
      </w:r>
      <w:r w:rsidR="00B5089A">
        <w:rPr>
          <w:rFonts w:ascii="Times New Roman" w:hAnsi="Times New Roman"/>
          <w:sz w:val="28"/>
          <w:szCs w:val="28"/>
          <w:lang w:eastAsia="ru-RU"/>
        </w:rPr>
        <w:t xml:space="preserve">город </w:t>
      </w:r>
      <w:r w:rsidR="00BA59B2">
        <w:rPr>
          <w:rFonts w:ascii="Times New Roman" w:hAnsi="Times New Roman"/>
          <w:sz w:val="28"/>
          <w:szCs w:val="28"/>
          <w:lang w:eastAsia="ru-RU"/>
        </w:rPr>
        <w:t>Ульяновск – 7968 человек, Димитровград – 960 человек, Карсунский район – 805 человек, Ульяновский район – 602 человека.</w:t>
      </w:r>
      <w:r w:rsidR="00B5089A">
        <w:rPr>
          <w:rFonts w:ascii="Times New Roman" w:hAnsi="Times New Roman"/>
          <w:sz w:val="28"/>
          <w:szCs w:val="28"/>
          <w:lang w:eastAsia="ru-RU"/>
        </w:rPr>
        <w:t xml:space="preserve"> В муниципальных образованиях: Базарносызганский, Радищевский, Старокулаткинский, Сурский районы количество детей по туристско-краеведческой направленности не превышает 83 человек. </w:t>
      </w:r>
    </w:p>
    <w:p w:rsidR="00A711FE" w:rsidRDefault="00A711FE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1A329A" w:rsidRPr="001A329A" w:rsidRDefault="001A329A" w:rsidP="00B5089A">
      <w:pPr>
        <w:spacing w:line="240" w:lineRule="auto"/>
        <w:ind w:firstLine="708"/>
        <w:jc w:val="both"/>
      </w:pPr>
      <w:r w:rsidRPr="001A329A">
        <w:rPr>
          <w:rFonts w:ascii="Times New Roman" w:hAnsi="Times New Roman"/>
          <w:sz w:val="28"/>
          <w:szCs w:val="28"/>
          <w:lang w:eastAsia="ru-RU"/>
        </w:rPr>
        <w:lastRenderedPageBreak/>
        <w:t>Распределение программ по внеурочной деятельности по туристско-краеведческой направленности представлены на диаграмме.</w:t>
      </w:r>
      <w:r w:rsidR="00BA59B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329A" w:rsidRPr="001A329A" w:rsidRDefault="00950077" w:rsidP="001A329A">
      <w:r>
        <w:rPr>
          <w:noProof/>
          <w:lang w:eastAsia="ru-RU"/>
        </w:rPr>
        <w:drawing>
          <wp:inline distT="0" distB="0" distL="0" distR="0" wp14:anchorId="26EF44C8" wp14:editId="442E67ED">
            <wp:extent cx="5875282" cy="3909848"/>
            <wp:effectExtent l="0" t="0" r="11430" b="146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A298D" w:rsidRDefault="000A298D" w:rsidP="001A329A">
      <w:pPr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0A298D" w:rsidRDefault="000A298D" w:rsidP="001A329A">
      <w:pPr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1A329A" w:rsidRPr="001A329A" w:rsidRDefault="001A329A" w:rsidP="001A329A">
      <w:pPr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A329A">
        <w:rPr>
          <w:rFonts w:ascii="Times New Roman" w:hAnsi="Times New Roman"/>
          <w:sz w:val="28"/>
          <w:szCs w:val="28"/>
          <w:u w:val="single"/>
          <w:lang w:eastAsia="ru-RU"/>
        </w:rPr>
        <w:t>- Социально-педагогическая направленность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78"/>
        <w:gridCol w:w="1417"/>
        <w:gridCol w:w="1418"/>
      </w:tblGrid>
      <w:tr w:rsidR="001A329A" w:rsidRPr="001A329A" w:rsidTr="001A329A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Социально-педагогическая,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124969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A329A" w:rsidRPr="001A329A" w:rsidRDefault="001A32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29A" w:rsidRPr="001A329A" w:rsidTr="0087078F">
        <w:trPr>
          <w:trHeight w:val="94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Интеллектуальные (математика, физика, литература, культурология, русский язык, английский язык, </w:t>
            </w:r>
            <w:proofErr w:type="gramStart"/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Что?Где</w:t>
            </w:r>
            <w:proofErr w:type="gramEnd"/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?Когда?, КВН)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93164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957BE2" w:rsidP="0087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74,5</w:t>
            </w:r>
          </w:p>
        </w:tc>
      </w:tr>
      <w:tr w:rsidR="001A329A" w:rsidRPr="001A329A" w:rsidTr="0087078F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Волонтёрские объединения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957BE2" w:rsidP="0087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1A329A" w:rsidRPr="001A329A" w:rsidTr="0087078F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Вожатские объединения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957BE2" w:rsidP="0087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1A329A" w:rsidRPr="001A329A" w:rsidTr="0087078F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Духовно-нравственные объединения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20897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87078F" w:rsidP="0087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1A329A" w:rsidRPr="001A329A" w:rsidTr="0087078F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 раннего развития детей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87078F" w:rsidP="0087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1A329A" w:rsidRPr="001A329A" w:rsidTr="0087078F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Журналистика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87078F" w:rsidP="0087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1A329A" w:rsidRPr="001A329A" w:rsidTr="0087078F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Проектная деятельность, предпринимательство, экономика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7336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87078F" w:rsidP="0087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5,8</w:t>
            </w:r>
          </w:p>
        </w:tc>
      </w:tr>
      <w:tr w:rsidR="001A329A" w:rsidRPr="001A329A" w:rsidTr="0087078F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29A" w:rsidRPr="001A329A" w:rsidRDefault="001A329A" w:rsidP="001A3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Тьюторское сопровождение одаренных детей или инвалидов (по направлениям)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29A" w:rsidRPr="001A329A" w:rsidRDefault="00B5089A" w:rsidP="001A32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329A" w:rsidRPr="001A329A" w:rsidRDefault="0087078F" w:rsidP="0087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</w:tbl>
    <w:p w:rsidR="00A711FE" w:rsidRDefault="00C30EB7" w:rsidP="00494DA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30EB7">
        <w:rPr>
          <w:rFonts w:ascii="Times New Roman" w:hAnsi="Times New Roman"/>
          <w:sz w:val="28"/>
          <w:szCs w:val="28"/>
          <w:lang w:eastAsia="ru-RU"/>
        </w:rPr>
        <w:tab/>
      </w:r>
    </w:p>
    <w:p w:rsidR="0087078F" w:rsidRDefault="00C30EB7" w:rsidP="00B310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EB7">
        <w:rPr>
          <w:rFonts w:ascii="Times New Roman" w:hAnsi="Times New Roman"/>
          <w:sz w:val="28"/>
          <w:szCs w:val="28"/>
          <w:lang w:eastAsia="ru-RU"/>
        </w:rPr>
        <w:t>Социально-педагогическая направленность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самая распространенная по количеству детей посещающих занятия внеурочной деятельности, охват детей составляет 124969 человек. Особо нужно выделить занятия по предметам: </w:t>
      </w:r>
      <w:r w:rsidRPr="00C30EB7">
        <w:rPr>
          <w:rFonts w:ascii="Times New Roman" w:hAnsi="Times New Roman"/>
          <w:sz w:val="28"/>
          <w:szCs w:val="28"/>
          <w:lang w:eastAsia="ru-RU"/>
        </w:rPr>
        <w:lastRenderedPageBreak/>
        <w:t>математика, физика, литература, культурология, русский язык, английский язык</w:t>
      </w:r>
      <w:r>
        <w:rPr>
          <w:rFonts w:ascii="Times New Roman" w:hAnsi="Times New Roman"/>
          <w:sz w:val="28"/>
          <w:szCs w:val="28"/>
          <w:lang w:eastAsia="ru-RU"/>
        </w:rPr>
        <w:t xml:space="preserve"> – 93164 человека</w:t>
      </w:r>
      <w:r w:rsidR="008F2FCB">
        <w:rPr>
          <w:rFonts w:ascii="Times New Roman" w:hAnsi="Times New Roman"/>
          <w:sz w:val="28"/>
          <w:szCs w:val="28"/>
          <w:lang w:eastAsia="ru-RU"/>
        </w:rPr>
        <w:t xml:space="preserve"> или 74,5% от общего количества детей занятых в социально-педагогической направленности.</w:t>
      </w:r>
      <w:r w:rsidR="0053675C">
        <w:rPr>
          <w:rFonts w:ascii="Times New Roman" w:hAnsi="Times New Roman"/>
          <w:sz w:val="28"/>
          <w:szCs w:val="28"/>
          <w:lang w:eastAsia="ru-RU"/>
        </w:rPr>
        <w:t xml:space="preserve"> Духовно-нравственные объединения занимают второе место по численности детей в социально-педагогической направленности с общим охватом детей 20897 детей или 16,7% от общего количества детей социально-педагогической направленности, в Вешкаймском и Радищевском </w:t>
      </w:r>
      <w:proofErr w:type="gramStart"/>
      <w:r w:rsidR="0053675C">
        <w:rPr>
          <w:rFonts w:ascii="Times New Roman" w:hAnsi="Times New Roman"/>
          <w:sz w:val="28"/>
          <w:szCs w:val="28"/>
          <w:lang w:eastAsia="ru-RU"/>
        </w:rPr>
        <w:t>районах  совсем</w:t>
      </w:r>
      <w:proofErr w:type="gramEnd"/>
      <w:r w:rsidR="0053675C">
        <w:rPr>
          <w:rFonts w:ascii="Times New Roman" w:hAnsi="Times New Roman"/>
          <w:sz w:val="28"/>
          <w:szCs w:val="28"/>
          <w:lang w:eastAsia="ru-RU"/>
        </w:rPr>
        <w:t xml:space="preserve"> отсутствует данное направление. Волонтерские и вожатские объеди</w:t>
      </w:r>
      <w:r w:rsidR="00494DA0">
        <w:rPr>
          <w:rFonts w:ascii="Times New Roman" w:hAnsi="Times New Roman"/>
          <w:sz w:val="28"/>
          <w:szCs w:val="28"/>
          <w:lang w:eastAsia="ru-RU"/>
        </w:rPr>
        <w:t>н</w:t>
      </w:r>
      <w:r w:rsidR="0053675C">
        <w:rPr>
          <w:rFonts w:ascii="Times New Roman" w:hAnsi="Times New Roman"/>
          <w:sz w:val="28"/>
          <w:szCs w:val="28"/>
          <w:lang w:eastAsia="ru-RU"/>
        </w:rPr>
        <w:t xml:space="preserve">ения </w:t>
      </w:r>
      <w:r w:rsidR="00494DA0">
        <w:rPr>
          <w:rFonts w:ascii="Times New Roman" w:hAnsi="Times New Roman"/>
          <w:sz w:val="28"/>
          <w:szCs w:val="28"/>
          <w:lang w:eastAsia="ru-RU"/>
        </w:rPr>
        <w:t xml:space="preserve">функционируют в 15 муниципальных образования Ульяновской области с общим охватом детей 1895 человек или 1,5%. Тьюторское сопровождение одаренных детей или инвалидов ведется в муниципальных образованиях город Ульяновск, город Димитровград, Барышский, Мелекесский, Павловский, Чердаклинский районы с общим охватом детей 732 человека </w:t>
      </w:r>
      <w:r w:rsidR="00957BE2">
        <w:rPr>
          <w:rFonts w:ascii="Times New Roman" w:hAnsi="Times New Roman"/>
          <w:sz w:val="28"/>
          <w:szCs w:val="28"/>
          <w:lang w:eastAsia="ru-RU"/>
        </w:rPr>
        <w:t xml:space="preserve">или 0,58%. </w:t>
      </w:r>
    </w:p>
    <w:p w:rsidR="001A329A" w:rsidRDefault="0087078F" w:rsidP="00B310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078F">
        <w:rPr>
          <w:rFonts w:ascii="Times New Roman" w:hAnsi="Times New Roman"/>
          <w:sz w:val="28"/>
          <w:szCs w:val="28"/>
          <w:lang w:eastAsia="ru-RU"/>
        </w:rPr>
        <w:t>Проектная деятельность, предпринимательство, экономика</w:t>
      </w:r>
      <w:r>
        <w:rPr>
          <w:rFonts w:ascii="Times New Roman" w:hAnsi="Times New Roman"/>
          <w:sz w:val="28"/>
          <w:szCs w:val="28"/>
          <w:lang w:eastAsia="ru-RU"/>
        </w:rPr>
        <w:t xml:space="preserve"> реализуется на базах общеобразовательных организаций во всех муниципальных образованиях кроме Базарносызганского, Николаевского и Старокулаткинского районов с общим охватом детей 7336 человек или 5,8%.</w:t>
      </w:r>
    </w:p>
    <w:p w:rsidR="0087078F" w:rsidRPr="00C30EB7" w:rsidRDefault="0087078F" w:rsidP="00B310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Распределение программ </w:t>
      </w:r>
      <w:r w:rsidR="00AB01C6">
        <w:rPr>
          <w:rFonts w:ascii="Times New Roman" w:hAnsi="Times New Roman"/>
          <w:sz w:val="28"/>
          <w:szCs w:val="28"/>
          <w:lang w:eastAsia="ru-RU"/>
        </w:rPr>
        <w:t xml:space="preserve">по социально-педагогической направленности </w:t>
      </w:r>
      <w:r>
        <w:rPr>
          <w:rFonts w:ascii="Times New Roman" w:hAnsi="Times New Roman"/>
          <w:sz w:val="28"/>
          <w:szCs w:val="28"/>
          <w:lang w:eastAsia="ru-RU"/>
        </w:rPr>
        <w:t>показано на диаграмме</w:t>
      </w:r>
      <w:r w:rsidR="00AB01C6">
        <w:rPr>
          <w:rFonts w:ascii="Times New Roman" w:hAnsi="Times New Roman"/>
          <w:sz w:val="28"/>
          <w:szCs w:val="28"/>
          <w:lang w:eastAsia="ru-RU"/>
        </w:rPr>
        <w:t>.</w:t>
      </w:r>
    </w:p>
    <w:p w:rsidR="000A298D" w:rsidRDefault="000A298D" w:rsidP="001A329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930AEE4" wp14:editId="1BB23B32">
            <wp:simplePos x="0" y="0"/>
            <wp:positionH relativeFrom="column">
              <wp:posOffset>-103505</wp:posOffset>
            </wp:positionH>
            <wp:positionV relativeFrom="paragraph">
              <wp:posOffset>116840</wp:posOffset>
            </wp:positionV>
            <wp:extent cx="6137910" cy="3604895"/>
            <wp:effectExtent l="0" t="0" r="15240" b="14605"/>
            <wp:wrapNone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8D" w:rsidRDefault="000A298D" w:rsidP="001A329A"/>
    <w:p w:rsidR="000A298D" w:rsidRDefault="000A298D" w:rsidP="001A329A"/>
    <w:p w:rsidR="000A298D" w:rsidRDefault="000A298D" w:rsidP="001A329A"/>
    <w:p w:rsidR="000A298D" w:rsidRDefault="000A298D" w:rsidP="001A329A"/>
    <w:p w:rsidR="000A298D" w:rsidRDefault="000A298D" w:rsidP="001A329A"/>
    <w:p w:rsidR="000A298D" w:rsidRDefault="000A298D" w:rsidP="001A329A"/>
    <w:p w:rsidR="000A298D" w:rsidRDefault="000A298D" w:rsidP="001A329A"/>
    <w:p w:rsidR="000A298D" w:rsidRDefault="000A298D" w:rsidP="001A329A"/>
    <w:p w:rsidR="000A298D" w:rsidRDefault="000A298D" w:rsidP="001A329A"/>
    <w:p w:rsidR="000A298D" w:rsidRDefault="000A298D" w:rsidP="001A329A"/>
    <w:p w:rsidR="000A298D" w:rsidRDefault="000A298D" w:rsidP="001A329A"/>
    <w:p w:rsidR="00A711FE" w:rsidRDefault="00A711FE">
      <w:r>
        <w:br w:type="page"/>
      </w:r>
    </w:p>
    <w:p w:rsidR="001A329A" w:rsidRPr="001A329A" w:rsidRDefault="001A329A" w:rsidP="001A329A">
      <w:pPr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A329A">
        <w:lastRenderedPageBreak/>
        <w:t xml:space="preserve">- </w:t>
      </w:r>
      <w:r w:rsidRPr="001A329A">
        <w:rPr>
          <w:rFonts w:ascii="Times New Roman" w:hAnsi="Times New Roman"/>
          <w:sz w:val="28"/>
          <w:szCs w:val="28"/>
          <w:u w:val="single"/>
          <w:lang w:eastAsia="ru-RU"/>
        </w:rPr>
        <w:t>Физкультурно-спортивная направленность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78"/>
        <w:gridCol w:w="1417"/>
        <w:gridCol w:w="1276"/>
      </w:tblGrid>
      <w:tr w:rsidR="00AB01C6" w:rsidRPr="00AB01C6" w:rsidTr="00CF01E0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Физкультурно-спортивная,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 </w:t>
            </w:r>
          </w:p>
        </w:tc>
      </w:tr>
      <w:tr w:rsidR="00AB01C6" w:rsidRPr="00AB01C6" w:rsidTr="00CF01E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Шахматы, шашки и т.п.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11,1</w:t>
            </w:r>
          </w:p>
        </w:tc>
      </w:tr>
      <w:tr w:rsidR="00AB01C6" w:rsidRPr="00AB01C6" w:rsidTr="00CF01E0">
        <w:trPr>
          <w:trHeight w:val="573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Футбол, хоккей, баскетбол, волейбол, флорбол, настольный теннис, бадминтон и т.п.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10378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30,1</w:t>
            </w:r>
          </w:p>
        </w:tc>
      </w:tr>
      <w:tr w:rsidR="00AB01C6" w:rsidRPr="00AB01C6" w:rsidTr="00CF01E0">
        <w:trPr>
          <w:trHeight w:val="42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Художественная гимнастика, спортивная аэробика, акробатика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1,2</w:t>
            </w:r>
          </w:p>
        </w:tc>
      </w:tr>
      <w:tr w:rsidR="00AB01C6" w:rsidRPr="00AB01C6" w:rsidTr="00CF01E0">
        <w:trPr>
          <w:trHeight w:val="418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Единоборства (айкидо, борьба, бокс, самбо, тхэквондо, ушу)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1,5</w:t>
            </w:r>
          </w:p>
        </w:tc>
      </w:tr>
      <w:tr w:rsidR="00AB01C6" w:rsidRPr="00AB01C6" w:rsidTr="00CF01E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CA7B92" w:rsidRDefault="00AB01C6" w:rsidP="00AB01C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CA7B92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Легкая атлетика, тяжелая атлетика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CA7B92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CA7B92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1942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CA7B92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CA7B92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5,6</w:t>
            </w:r>
          </w:p>
        </w:tc>
      </w:tr>
      <w:tr w:rsidR="00AB01C6" w:rsidRPr="00AB01C6" w:rsidTr="00CF01E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Лыжи, биатлон, велоспорт, фехтование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1,0</w:t>
            </w:r>
          </w:p>
        </w:tc>
      </w:tr>
      <w:tr w:rsidR="00AB01C6" w:rsidRPr="00AB01C6" w:rsidTr="00CF01E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Плавание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3,2</w:t>
            </w:r>
          </w:p>
        </w:tc>
      </w:tr>
      <w:tr w:rsidR="00AB01C6" w:rsidRPr="00AB01C6" w:rsidTr="00CF01E0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Конный спорт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0,1</w:t>
            </w:r>
          </w:p>
        </w:tc>
      </w:tr>
      <w:tr w:rsidR="00AB01C6" w:rsidRPr="00AB01C6" w:rsidTr="00CF01E0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1C6" w:rsidRPr="00AB01C6" w:rsidRDefault="00AB01C6" w:rsidP="00AB01C6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Пожарно-прикладной спорт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1C6" w:rsidRPr="00AB01C6" w:rsidRDefault="00AB01C6" w:rsidP="00AB01C6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01C6" w:rsidRPr="00AB01C6" w:rsidRDefault="00AB01C6" w:rsidP="00AB01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01C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0,2</w:t>
            </w:r>
          </w:p>
        </w:tc>
      </w:tr>
      <w:tr w:rsidR="00CF01E0" w:rsidRPr="00CF01E0" w:rsidTr="00CF01E0">
        <w:trPr>
          <w:trHeight w:val="64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E0" w:rsidRPr="00CF01E0" w:rsidRDefault="00CF01E0" w:rsidP="00CF01E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01E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ОФП, группы здоровья, оздоровительная гимнастика, фитнес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E0" w:rsidRPr="00CF01E0" w:rsidRDefault="00CF01E0" w:rsidP="00CF01E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01E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15820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1E0" w:rsidRPr="00CF01E0" w:rsidRDefault="00CF01E0" w:rsidP="00CF0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1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45,9</w:t>
            </w:r>
          </w:p>
        </w:tc>
      </w:tr>
    </w:tbl>
    <w:p w:rsidR="000A298D" w:rsidRDefault="000A298D" w:rsidP="00CA7B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B92" w:rsidRPr="001A329A" w:rsidRDefault="00CA7B92" w:rsidP="00CA7B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Самыми распространенными видами спорта среди детей в  возрасте от 7 до 17 лет являются занятия по ОФП, группы здоровья, оздоровительная гимнастика, количество детей по данному направлению составляет </w:t>
      </w:r>
      <w:r w:rsidRPr="00C2640C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CF01E0" w:rsidRPr="00C2640C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C2640C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="00CF01E0" w:rsidRPr="00C2640C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C2640C">
        <w:rPr>
          <w:rFonts w:ascii="Times New Roman" w:eastAsia="Times New Roman" w:hAnsi="Times New Roman"/>
          <w:b/>
          <w:sz w:val="28"/>
          <w:szCs w:val="28"/>
          <w:lang w:eastAsia="ru-RU"/>
        </w:rPr>
        <w:t>%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</w:t>
      </w:r>
      <w:r w:rsidR="00C2640C" w:rsidRPr="00C2640C">
        <w:rPr>
          <w:rFonts w:ascii="Times New Roman" w:eastAsia="Times New Roman" w:hAnsi="Times New Roman"/>
          <w:b/>
          <w:sz w:val="28"/>
          <w:szCs w:val="28"/>
          <w:lang w:eastAsia="ru-RU"/>
        </w:rPr>
        <w:t>15820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детей.</w:t>
      </w:r>
    </w:p>
    <w:p w:rsidR="00CA7B92" w:rsidRPr="001A329A" w:rsidRDefault="00CA7B92" w:rsidP="00CA7B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Командные игры (футбол, хоккей, баскетбол) занимает второе место по численность обучающихся и составляет </w:t>
      </w:r>
      <w:r w:rsidR="00C2640C">
        <w:rPr>
          <w:rFonts w:ascii="Times New Roman" w:eastAsia="Times New Roman" w:hAnsi="Times New Roman"/>
          <w:sz w:val="28"/>
          <w:szCs w:val="28"/>
          <w:lang w:eastAsia="ru-RU"/>
        </w:rPr>
        <w:t>10378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или 3</w:t>
      </w:r>
      <w:r w:rsidR="00C2640C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2640C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>% от общего количества детей занятых физкультурно-спортивной направленност</w:t>
      </w:r>
      <w:r w:rsidR="0088682B">
        <w:rPr>
          <w:rFonts w:ascii="Times New Roman" w:eastAsia="Times New Roman" w:hAnsi="Times New Roman"/>
          <w:sz w:val="28"/>
          <w:szCs w:val="28"/>
          <w:lang w:eastAsia="ru-RU"/>
        </w:rPr>
        <w:t>ью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программам внеурочной деятельности.</w:t>
      </w:r>
    </w:p>
    <w:p w:rsidR="00CA7B92" w:rsidRPr="001A329A" w:rsidRDefault="00CA7B92" w:rsidP="00CA7B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В Ульяновской области активно развивается шахматное движение, практически во всех общеобразовательных организациях Ульяновской области кроме Вешкаймского и Майнского районов существуют объединения «Шахматы». Количество детей посещающих шахматные объединения составляет </w:t>
      </w:r>
      <w:r w:rsidR="0088682B">
        <w:rPr>
          <w:rFonts w:ascii="Times New Roman" w:eastAsia="Times New Roman" w:hAnsi="Times New Roman"/>
          <w:sz w:val="28"/>
          <w:szCs w:val="28"/>
          <w:lang w:eastAsia="ru-RU"/>
        </w:rPr>
        <w:t>3815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или 1</w:t>
      </w:r>
      <w:r w:rsidR="0088682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8682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</w:p>
    <w:p w:rsidR="001A329A" w:rsidRPr="001A329A" w:rsidRDefault="001A329A" w:rsidP="001A32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образовательных учреждениях активно пропагандируется здоровый образ жизни, учащиеся привлекаются к участию во всероссийских массовых соревнованиях по уличному баскетболу, лыжам, бегу, ориентированию, традиционными стали  проведение ежедневных утренних зарядок и спортивных состязаний внутри школ. Продолжается реализация школьных спортивных мероприятий </w:t>
      </w:r>
      <w:r w:rsidRPr="001A329A">
        <w:rPr>
          <w:rFonts w:ascii="Times New Roman" w:eastAsia="Times New Roman" w:hAnsi="Times New Roman"/>
          <w:b/>
          <w:sz w:val="28"/>
          <w:szCs w:val="28"/>
          <w:lang w:eastAsia="ru-RU"/>
        </w:rPr>
        <w:t>«Спортивная суббота»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 и ежемесячных </w:t>
      </w:r>
      <w:r w:rsidRPr="001A329A">
        <w:rPr>
          <w:rFonts w:ascii="Times New Roman" w:eastAsia="Times New Roman" w:hAnsi="Times New Roman"/>
          <w:b/>
          <w:sz w:val="28"/>
          <w:szCs w:val="28"/>
          <w:lang w:eastAsia="ru-RU"/>
        </w:rPr>
        <w:t>Дней здоровья</w:t>
      </w: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A329A" w:rsidRDefault="001A329A" w:rsidP="001A32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29A">
        <w:rPr>
          <w:rFonts w:ascii="Times New Roman" w:eastAsia="Times New Roman" w:hAnsi="Times New Roman"/>
          <w:sz w:val="28"/>
          <w:szCs w:val="28"/>
          <w:lang w:eastAsia="ru-RU"/>
        </w:rPr>
        <w:t xml:space="preserve">В Ульяновске и Димитровграде проводятся городские спартакиады среди дошкольников по 8 видам спорта. </w:t>
      </w:r>
    </w:p>
    <w:p w:rsidR="0088682B" w:rsidRPr="001A329A" w:rsidRDefault="0088682B" w:rsidP="001A32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Распределение по программам представлено на диаграмме. </w:t>
      </w:r>
    </w:p>
    <w:p w:rsidR="0088682B" w:rsidRDefault="0088682B" w:rsidP="001A329A">
      <w:pPr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84A9C6" wp14:editId="2771CD06">
            <wp:simplePos x="0" y="0"/>
            <wp:positionH relativeFrom="column">
              <wp:posOffset>-72390</wp:posOffset>
            </wp:positionH>
            <wp:positionV relativeFrom="paragraph">
              <wp:posOffset>51435</wp:posOffset>
            </wp:positionV>
            <wp:extent cx="5940425" cy="3778885"/>
            <wp:effectExtent l="0" t="0" r="22225" b="12065"/>
            <wp:wrapThrough wrapText="bothSides">
              <wp:wrapPolygon edited="0">
                <wp:start x="0" y="0"/>
                <wp:lineTo x="0" y="21560"/>
                <wp:lineTo x="21612" y="21560"/>
                <wp:lineTo x="21612" y="0"/>
                <wp:lineTo x="0" y="0"/>
              </wp:wrapPolygon>
            </wp:wrapThrough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29A" w:rsidRPr="0088682B" w:rsidRDefault="0088682B" w:rsidP="001A329A">
      <w:pPr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Х</w:t>
      </w:r>
      <w:r w:rsidRPr="0088682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удожественная направленность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78"/>
        <w:gridCol w:w="1417"/>
        <w:gridCol w:w="1418"/>
      </w:tblGrid>
      <w:tr w:rsidR="001A329A" w:rsidRPr="001A329A" w:rsidTr="0088682B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A329A" w:rsidRPr="001A329A" w:rsidRDefault="001A329A" w:rsidP="0088682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A329A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35951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A329A" w:rsidRPr="001A329A" w:rsidRDefault="001A329A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682B" w:rsidRPr="001A329A" w:rsidTr="0088682B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1A329A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Вокал, хоровое пение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7003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88682B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68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</w:tr>
      <w:tr w:rsidR="0088682B" w:rsidRPr="000271F6" w:rsidTr="0088682B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0271F6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271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Хореография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0271F6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271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4263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0271F6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271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88682B" w:rsidRPr="001A329A" w:rsidTr="0088682B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1A329A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Художественное слово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88682B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68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</w:tr>
      <w:tr w:rsidR="0088682B" w:rsidRPr="001A329A" w:rsidTr="0088682B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1A329A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4689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88682B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68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</w:tr>
      <w:tr w:rsidR="0088682B" w:rsidRPr="001A329A" w:rsidTr="0088682B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1A329A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Декоративно-прикладное искусство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8438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88682B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68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</w:tr>
      <w:tr w:rsidR="0088682B" w:rsidRPr="001A329A" w:rsidTr="0088682B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1A329A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Народные художественные промыслы, фольклорное искусство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88682B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68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88682B" w:rsidRPr="001A329A" w:rsidTr="0088682B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1A329A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Театральное творчество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88682B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68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  <w:tr w:rsidR="0088682B" w:rsidRPr="001A329A" w:rsidTr="0088682B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1A329A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Музыковедение, инструментальное творчество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88682B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68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88682B" w:rsidRPr="001A329A" w:rsidTr="0088682B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1A329A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Дизайн всех видов, видео- и фото объединения всех направлений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1A329A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88682B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68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88682B" w:rsidRPr="000271F6" w:rsidTr="0088682B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82B" w:rsidRPr="000271F6" w:rsidRDefault="0088682B" w:rsidP="008868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1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Эстетическое развитие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82B" w:rsidRPr="000271F6" w:rsidRDefault="0088682B" w:rsidP="008868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1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82B" w:rsidRPr="000271F6" w:rsidRDefault="0088682B" w:rsidP="008868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1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</w:tr>
    </w:tbl>
    <w:p w:rsidR="001A329A" w:rsidRPr="001A329A" w:rsidRDefault="001A329A" w:rsidP="001A329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 xml:space="preserve">Программы художественной направленности в системе внеурочной деятельности  ориентированы на развитие творческих способностей детей в различных областях искусства и культуры, передачу духовного и культурного опыта человечества, воспитанию творческой личности, получению учащимися основ будущего профессионального образования. </w:t>
      </w:r>
    </w:p>
    <w:p w:rsidR="001A329A" w:rsidRPr="001A329A" w:rsidRDefault="001A329A" w:rsidP="001A329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 xml:space="preserve">Основной целью данного направления является: раскрытие творческих способностей обучающихся, нравственное и художественно-эстетическое развитие личности ребёнка. </w:t>
      </w:r>
    </w:p>
    <w:p w:rsidR="001A329A" w:rsidRPr="001A329A" w:rsidRDefault="001A329A" w:rsidP="001A329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Лидирующее положение занимают программы: «Декоративно-прикладное искусство» - </w:t>
      </w:r>
      <w:r w:rsidR="000271F6">
        <w:rPr>
          <w:rFonts w:ascii="Times New Roman" w:hAnsi="Times New Roman"/>
          <w:sz w:val="28"/>
          <w:szCs w:val="28"/>
          <w:lang w:eastAsia="ru-RU"/>
        </w:rPr>
        <w:t>8438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человека или 2</w:t>
      </w:r>
      <w:r w:rsidR="000271F6">
        <w:rPr>
          <w:rFonts w:ascii="Times New Roman" w:hAnsi="Times New Roman"/>
          <w:sz w:val="28"/>
          <w:szCs w:val="28"/>
          <w:lang w:eastAsia="ru-RU"/>
        </w:rPr>
        <w:t>3</w:t>
      </w:r>
      <w:r w:rsidRPr="001A329A">
        <w:rPr>
          <w:rFonts w:ascii="Times New Roman" w:hAnsi="Times New Roman"/>
          <w:sz w:val="28"/>
          <w:szCs w:val="28"/>
          <w:lang w:eastAsia="ru-RU"/>
        </w:rPr>
        <w:t>,</w:t>
      </w:r>
      <w:r w:rsidR="000271F6">
        <w:rPr>
          <w:rFonts w:ascii="Times New Roman" w:hAnsi="Times New Roman"/>
          <w:sz w:val="28"/>
          <w:szCs w:val="28"/>
          <w:lang w:eastAsia="ru-RU"/>
        </w:rPr>
        <w:t>5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%,  «Вокал, хоровое пение» - </w:t>
      </w:r>
      <w:r w:rsidR="00623F44">
        <w:rPr>
          <w:rFonts w:ascii="Times New Roman" w:hAnsi="Times New Roman"/>
          <w:sz w:val="28"/>
          <w:szCs w:val="28"/>
          <w:lang w:eastAsia="ru-RU"/>
        </w:rPr>
        <w:t>7003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детей или 19,</w:t>
      </w:r>
      <w:r w:rsidR="00623F44">
        <w:rPr>
          <w:rFonts w:ascii="Times New Roman" w:hAnsi="Times New Roman"/>
          <w:sz w:val="28"/>
          <w:szCs w:val="28"/>
          <w:lang w:eastAsia="ru-RU"/>
        </w:rPr>
        <w:t>5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%, от общего количества детей занятых внеурочной деятельностью в общеобразовательных организациях художественной направленности. </w:t>
      </w:r>
    </w:p>
    <w:p w:rsidR="000A298D" w:rsidRDefault="001A329A" w:rsidP="000A29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 xml:space="preserve">В 2017 году активно развивается программа «Народные художественные промыслы и ремёсла» данное направление реализуется и при работе с «особыми» категориями детей и насчитывает </w:t>
      </w:r>
      <w:r w:rsidR="00623F44" w:rsidRPr="00623F44">
        <w:rPr>
          <w:rFonts w:ascii="Times New Roman" w:hAnsi="Times New Roman"/>
          <w:b/>
          <w:sz w:val="28"/>
          <w:szCs w:val="28"/>
          <w:lang w:eastAsia="ru-RU"/>
        </w:rPr>
        <w:t>1863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человек</w:t>
      </w:r>
      <w:r w:rsidR="00623F44">
        <w:rPr>
          <w:rFonts w:ascii="Times New Roman" w:hAnsi="Times New Roman"/>
          <w:sz w:val="28"/>
          <w:szCs w:val="28"/>
          <w:lang w:eastAsia="ru-RU"/>
        </w:rPr>
        <w:t>а</w:t>
      </w:r>
      <w:r w:rsidRPr="001A329A">
        <w:rPr>
          <w:rFonts w:ascii="Times New Roman" w:hAnsi="Times New Roman"/>
          <w:sz w:val="28"/>
          <w:szCs w:val="28"/>
          <w:lang w:eastAsia="ru-RU"/>
        </w:rPr>
        <w:t xml:space="preserve"> или </w:t>
      </w:r>
      <w:r w:rsidR="00623F44" w:rsidRPr="00623F44"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623F44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623F44" w:rsidRPr="00623F44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623F44">
        <w:rPr>
          <w:rFonts w:ascii="Times New Roman" w:hAnsi="Times New Roman"/>
          <w:b/>
          <w:sz w:val="28"/>
          <w:szCs w:val="28"/>
          <w:lang w:eastAsia="ru-RU"/>
        </w:rPr>
        <w:t>%.</w:t>
      </w:r>
      <w:r w:rsidR="00623F44">
        <w:rPr>
          <w:rFonts w:ascii="Times New Roman" w:hAnsi="Times New Roman"/>
          <w:sz w:val="28"/>
          <w:szCs w:val="28"/>
          <w:lang w:eastAsia="ru-RU"/>
        </w:rPr>
        <w:t xml:space="preserve"> Следует отметить, что в муниципальных образованиях Базарносызганский, Новоспасский, Радищевский, Старокулаткинский, Сурский, Чердаклинский вообще отсутствует данное направление.</w:t>
      </w:r>
      <w:r w:rsidR="000A298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329A" w:rsidRPr="001A329A" w:rsidRDefault="001A329A" w:rsidP="000A298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29A">
        <w:rPr>
          <w:rFonts w:ascii="Times New Roman" w:hAnsi="Times New Roman"/>
          <w:sz w:val="28"/>
          <w:szCs w:val="28"/>
          <w:lang w:eastAsia="ru-RU"/>
        </w:rPr>
        <w:t>Распределение по художественной направленности представлено на диаграмме.</w:t>
      </w:r>
      <w:r w:rsidR="000A298D" w:rsidRPr="000A298D">
        <w:rPr>
          <w:noProof/>
          <w:lang w:eastAsia="ru-RU"/>
        </w:rPr>
        <w:t xml:space="preserve"> </w:t>
      </w:r>
      <w:r w:rsidR="000A298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12A024" wp14:editId="109656D4">
            <wp:simplePos x="0" y="0"/>
            <wp:positionH relativeFrom="column">
              <wp:posOffset>1905</wp:posOffset>
            </wp:positionH>
            <wp:positionV relativeFrom="paragraph">
              <wp:posOffset>411480</wp:posOffset>
            </wp:positionV>
            <wp:extent cx="5940425" cy="4375150"/>
            <wp:effectExtent l="0" t="0" r="22225" b="25400"/>
            <wp:wrapThrough wrapText="bothSides">
              <wp:wrapPolygon edited="0">
                <wp:start x="0" y="0"/>
                <wp:lineTo x="0" y="21631"/>
                <wp:lineTo x="21612" y="21631"/>
                <wp:lineTo x="21612" y="0"/>
                <wp:lineTo x="0" y="0"/>
              </wp:wrapPolygon>
            </wp:wrapThrough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348" w:rsidRDefault="004D0348">
      <w:pPr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br w:type="page"/>
      </w:r>
    </w:p>
    <w:p w:rsidR="00CD222C" w:rsidRPr="008B2253" w:rsidRDefault="008B2253" w:rsidP="008B2253">
      <w:pPr>
        <w:ind w:firstLine="708"/>
        <w:jc w:val="both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 w:rsidRPr="008B2253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Организация дополнительного образования в общеобразовательных организациях имеющих лицензию на ведение образовательной деятельности по дополнительным общеразвивающим программам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.</w:t>
      </w:r>
    </w:p>
    <w:p w:rsidR="00510658" w:rsidRPr="00510658" w:rsidRDefault="009068B9" w:rsidP="00510658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bidi="en-US"/>
        </w:rPr>
      </w:pPr>
      <w:r>
        <w:rPr>
          <w:rFonts w:ascii="Times New Roman" w:hAnsi="Times New Roman"/>
          <w:color w:val="000000"/>
          <w:sz w:val="28"/>
          <w:szCs w:val="28"/>
          <w:lang w:bidi="en-US"/>
        </w:rPr>
        <w:t xml:space="preserve">В 19 муниципальных образованиях Ульяновской области </w:t>
      </w:r>
      <w:r w:rsidR="00510658" w:rsidRPr="00510658">
        <w:rPr>
          <w:rFonts w:ascii="Times New Roman" w:hAnsi="Times New Roman"/>
          <w:color w:val="000000"/>
          <w:sz w:val="28"/>
          <w:szCs w:val="28"/>
          <w:lang w:bidi="en-US"/>
        </w:rPr>
        <w:t>2</w:t>
      </w:r>
      <w:r>
        <w:rPr>
          <w:rFonts w:ascii="Times New Roman" w:hAnsi="Times New Roman"/>
          <w:color w:val="000000"/>
          <w:sz w:val="28"/>
          <w:szCs w:val="28"/>
          <w:lang w:bidi="en-US"/>
        </w:rPr>
        <w:t>07</w:t>
      </w:r>
      <w:r w:rsidR="00510658" w:rsidRPr="00510658">
        <w:rPr>
          <w:rFonts w:ascii="Times New Roman" w:hAnsi="Times New Roman"/>
          <w:color w:val="000000"/>
          <w:sz w:val="28"/>
          <w:szCs w:val="28"/>
          <w:lang w:bidi="en-US"/>
        </w:rPr>
        <w:t xml:space="preserve"> общеобразовательных организаци</w:t>
      </w:r>
      <w:r w:rsidR="000D3F25">
        <w:rPr>
          <w:rFonts w:ascii="Times New Roman" w:hAnsi="Times New Roman"/>
          <w:color w:val="000000"/>
          <w:sz w:val="28"/>
          <w:szCs w:val="28"/>
          <w:lang w:bidi="en-US"/>
        </w:rPr>
        <w:t>й</w:t>
      </w:r>
      <w:r w:rsidR="00510658" w:rsidRPr="00510658">
        <w:rPr>
          <w:rFonts w:ascii="Times New Roman" w:hAnsi="Times New Roman"/>
          <w:color w:val="000000"/>
          <w:sz w:val="28"/>
          <w:szCs w:val="28"/>
          <w:lang w:bidi="en-US"/>
        </w:rPr>
        <w:t xml:space="preserve"> имеют лицензию на оказание образовательных услуг по дополнительным общеобразовательным программам. </w:t>
      </w:r>
      <w:r w:rsidR="000D3F25">
        <w:rPr>
          <w:rFonts w:ascii="Times New Roman" w:hAnsi="Times New Roman"/>
          <w:color w:val="000000"/>
          <w:sz w:val="28"/>
          <w:szCs w:val="28"/>
          <w:lang w:bidi="en-US"/>
        </w:rPr>
        <w:t xml:space="preserve">Общий охват детей составляет </w:t>
      </w:r>
      <w:r w:rsidR="000D3F25" w:rsidRPr="000D3F25">
        <w:rPr>
          <w:rFonts w:ascii="Times New Roman" w:hAnsi="Times New Roman"/>
          <w:b/>
          <w:color w:val="000000"/>
          <w:sz w:val="28"/>
          <w:szCs w:val="28"/>
          <w:lang w:bidi="en-US"/>
        </w:rPr>
        <w:t>26788</w:t>
      </w:r>
      <w:r w:rsidR="000D3F25">
        <w:rPr>
          <w:rFonts w:ascii="Times New Roman" w:hAnsi="Times New Roman"/>
          <w:color w:val="000000"/>
          <w:sz w:val="28"/>
          <w:szCs w:val="28"/>
          <w:lang w:bidi="en-US"/>
        </w:rPr>
        <w:t xml:space="preserve"> человек.</w:t>
      </w:r>
    </w:p>
    <w:p w:rsidR="00510658" w:rsidRPr="00510658" w:rsidRDefault="00510658" w:rsidP="00CC7B48">
      <w:pPr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709"/>
        <w:gridCol w:w="891"/>
        <w:gridCol w:w="891"/>
        <w:gridCol w:w="891"/>
        <w:gridCol w:w="891"/>
        <w:gridCol w:w="891"/>
        <w:gridCol w:w="891"/>
        <w:gridCol w:w="891"/>
      </w:tblGrid>
      <w:tr w:rsidR="00345BF1" w:rsidRPr="00345BF1" w:rsidTr="009068B9">
        <w:trPr>
          <w:cantSplit/>
          <w:trHeight w:val="214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45B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ОО</w:t>
            </w:r>
            <w:proofErr w:type="gramEnd"/>
            <w:r w:rsidRPr="00345B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имеющие лицензию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техническая 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естественнонаучная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туристско-краеведческая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социально-педагогическая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физкультурно-спортивная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художественная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Ульяновск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3115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4822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11374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Новоульяновск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464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Димитровград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1148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Вешкаймский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Инзенский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1538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Кузоватовский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422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Майнский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1017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Мелекесский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694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Николаевский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2695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Новомалыклинский 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Павловский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Радищевский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274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Сенгилеевский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348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Старокулаткинский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Сурский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Тереньгульский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1017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Ульяновский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1615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Цильнинский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817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1973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Чердаклинский район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1296</w:t>
            </w:r>
          </w:p>
        </w:tc>
      </w:tr>
      <w:tr w:rsidR="00345BF1" w:rsidRPr="00345BF1" w:rsidTr="009068B9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1292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2288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2063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4960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8022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8163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26788</w:t>
            </w:r>
          </w:p>
        </w:tc>
      </w:tr>
      <w:tr w:rsidR="00345BF1" w:rsidRPr="000D3F25" w:rsidTr="009068B9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5BF1" w:rsidRPr="00345BF1" w:rsidRDefault="00345BF1" w:rsidP="00345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0D3F25" w:rsidRPr="000D3F25" w:rsidRDefault="000D3F25" w:rsidP="000D3F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D3F25" w:rsidRDefault="000D3F25" w:rsidP="000D3F25">
      <w:pPr>
        <w:rPr>
          <w:lang w:eastAsia="ru-RU"/>
        </w:rPr>
      </w:pPr>
      <w:r>
        <w:rPr>
          <w:lang w:eastAsia="ru-RU"/>
        </w:rPr>
        <w:br w:type="page"/>
      </w:r>
    </w:p>
    <w:p w:rsidR="000D3F25" w:rsidRPr="00510658" w:rsidRDefault="000D3F25" w:rsidP="000D3F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065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Анализ в разрезе направленностей представлен в таблице.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1275"/>
        <w:gridCol w:w="1843"/>
        <w:gridCol w:w="1276"/>
      </w:tblGrid>
      <w:tr w:rsidR="000D3F25" w:rsidRPr="00510658" w:rsidTr="000256F5">
        <w:tc>
          <w:tcPr>
            <w:tcW w:w="3544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Направление объединения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программ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1276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0D3F25" w:rsidRPr="00510658" w:rsidTr="000256F5">
        <w:tc>
          <w:tcPr>
            <w:tcW w:w="3544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Техническая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:rsidR="000D3F25" w:rsidRPr="00663E41" w:rsidRDefault="000D3F25" w:rsidP="000256F5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3E4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1292</w:t>
            </w:r>
          </w:p>
        </w:tc>
        <w:tc>
          <w:tcPr>
            <w:tcW w:w="1276" w:type="dxa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</w:t>
            </w:r>
          </w:p>
        </w:tc>
      </w:tr>
      <w:tr w:rsidR="000D3F25" w:rsidRPr="00510658" w:rsidTr="000256F5">
        <w:tc>
          <w:tcPr>
            <w:tcW w:w="3544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Естественнонаучная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:rsidR="000D3F25" w:rsidRPr="00663E41" w:rsidRDefault="000D3F25" w:rsidP="000256F5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3E4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2288</w:t>
            </w:r>
          </w:p>
        </w:tc>
        <w:tc>
          <w:tcPr>
            <w:tcW w:w="1276" w:type="dxa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</w:t>
            </w:r>
          </w:p>
        </w:tc>
      </w:tr>
      <w:tr w:rsidR="000D3F25" w:rsidRPr="00510658" w:rsidTr="000256F5">
        <w:tc>
          <w:tcPr>
            <w:tcW w:w="3544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Туристско-краеведческая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:rsidR="000D3F25" w:rsidRPr="00663E41" w:rsidRDefault="000D3F25" w:rsidP="000256F5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3E4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2063</w:t>
            </w:r>
          </w:p>
        </w:tc>
        <w:tc>
          <w:tcPr>
            <w:tcW w:w="1276" w:type="dxa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</w:t>
            </w:r>
          </w:p>
        </w:tc>
      </w:tr>
      <w:tr w:rsidR="000D3F25" w:rsidRPr="00510658" w:rsidTr="000256F5">
        <w:tc>
          <w:tcPr>
            <w:tcW w:w="3544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:rsidR="000D3F25" w:rsidRPr="00663E41" w:rsidRDefault="000D3F25" w:rsidP="000256F5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3E4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4960</w:t>
            </w:r>
          </w:p>
        </w:tc>
        <w:tc>
          <w:tcPr>
            <w:tcW w:w="1276" w:type="dxa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0D3F25" w:rsidRPr="00510658" w:rsidTr="000256F5">
        <w:tc>
          <w:tcPr>
            <w:tcW w:w="3544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:rsidR="000D3F25" w:rsidRPr="00663E41" w:rsidRDefault="000D3F25" w:rsidP="000256F5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3E4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8022</w:t>
            </w:r>
          </w:p>
        </w:tc>
        <w:tc>
          <w:tcPr>
            <w:tcW w:w="1276" w:type="dxa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29,9</w:t>
            </w:r>
          </w:p>
        </w:tc>
      </w:tr>
      <w:tr w:rsidR="000D3F25" w:rsidRPr="00510658" w:rsidTr="000256F5">
        <w:tc>
          <w:tcPr>
            <w:tcW w:w="3544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065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:rsidR="000D3F25" w:rsidRPr="00663E41" w:rsidRDefault="000D3F25" w:rsidP="000256F5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3E4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8163</w:t>
            </w:r>
          </w:p>
        </w:tc>
        <w:tc>
          <w:tcPr>
            <w:tcW w:w="1276" w:type="dxa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30,5</w:t>
            </w:r>
          </w:p>
        </w:tc>
      </w:tr>
      <w:tr w:rsidR="000D3F25" w:rsidRPr="00510658" w:rsidTr="000256F5">
        <w:tc>
          <w:tcPr>
            <w:tcW w:w="3544" w:type="dxa"/>
            <w:vAlign w:val="center"/>
          </w:tcPr>
          <w:p w:rsidR="000D3F25" w:rsidRPr="00510658" w:rsidRDefault="000D3F25" w:rsidP="000256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7B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7B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1329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7B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bottom"/>
          </w:tcPr>
          <w:p w:rsidR="000D3F25" w:rsidRPr="00CC7B48" w:rsidRDefault="000D3F25" w:rsidP="000256F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7B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26788</w:t>
            </w:r>
          </w:p>
        </w:tc>
        <w:tc>
          <w:tcPr>
            <w:tcW w:w="1276" w:type="dxa"/>
          </w:tcPr>
          <w:p w:rsidR="000D3F25" w:rsidRPr="00510658" w:rsidRDefault="000D3F25" w:rsidP="0002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7B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100,0</w:t>
            </w:r>
          </w:p>
        </w:tc>
      </w:tr>
    </w:tbl>
    <w:p w:rsidR="00510658" w:rsidRPr="00510658" w:rsidRDefault="00510658" w:rsidP="0051065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0658">
        <w:rPr>
          <w:rFonts w:ascii="Times New Roman" w:hAnsi="Times New Roman"/>
          <w:sz w:val="28"/>
          <w:lang w:eastAsia="ru-RU"/>
        </w:rPr>
        <w:t xml:space="preserve">В возрастном составе  преобладают категории в возрасте от 12 до 15 лет, что составляет </w:t>
      </w:r>
      <w:r w:rsidR="00BC2116">
        <w:rPr>
          <w:rFonts w:ascii="Times New Roman" w:hAnsi="Times New Roman"/>
          <w:sz w:val="28"/>
          <w:lang w:eastAsia="ru-RU"/>
        </w:rPr>
        <w:t>51,6</w:t>
      </w:r>
      <w:r w:rsidRPr="00510658">
        <w:rPr>
          <w:rFonts w:ascii="Times New Roman" w:hAnsi="Times New Roman"/>
          <w:sz w:val="28"/>
          <w:lang w:eastAsia="ru-RU"/>
        </w:rPr>
        <w:t xml:space="preserve">% или </w:t>
      </w:r>
      <w:r w:rsidR="00BC2116">
        <w:rPr>
          <w:rFonts w:ascii="Times New Roman" w:hAnsi="Times New Roman"/>
          <w:sz w:val="28"/>
          <w:lang w:eastAsia="ru-RU"/>
        </w:rPr>
        <w:t>13812</w:t>
      </w:r>
      <w:r w:rsidRPr="00510658">
        <w:rPr>
          <w:rFonts w:ascii="Times New Roman" w:hAnsi="Times New Roman"/>
          <w:sz w:val="28"/>
          <w:lang w:eastAsia="ru-RU"/>
        </w:rPr>
        <w:t xml:space="preserve"> человек.  </w:t>
      </w:r>
      <w:r w:rsidRPr="00510658">
        <w:rPr>
          <w:rFonts w:ascii="Times New Roman" w:hAnsi="Times New Roman"/>
          <w:sz w:val="28"/>
          <w:szCs w:val="28"/>
          <w:lang w:eastAsia="ru-RU"/>
        </w:rPr>
        <w:t>В основном данная категория детей посещают объединения физкультурно-спортивной, художественной, социально-педагогической, туристско-краеведческой направленности.</w:t>
      </w:r>
    </w:p>
    <w:p w:rsidR="00510658" w:rsidRPr="00510658" w:rsidRDefault="00510658" w:rsidP="0051065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0658">
        <w:rPr>
          <w:rFonts w:ascii="Times New Roman" w:hAnsi="Times New Roman"/>
          <w:sz w:val="28"/>
          <w:szCs w:val="28"/>
          <w:lang w:eastAsia="ru-RU"/>
        </w:rPr>
        <w:t xml:space="preserve">Доля детей от 6 до 7 лет составляет </w:t>
      </w:r>
      <w:r w:rsidR="00BC2116">
        <w:rPr>
          <w:rFonts w:ascii="Times New Roman" w:hAnsi="Times New Roman"/>
          <w:sz w:val="28"/>
          <w:szCs w:val="28"/>
          <w:lang w:eastAsia="ru-RU"/>
        </w:rPr>
        <w:t>3,4</w:t>
      </w:r>
      <w:r w:rsidRPr="00510658">
        <w:rPr>
          <w:rFonts w:ascii="Times New Roman" w:hAnsi="Times New Roman"/>
          <w:sz w:val="28"/>
          <w:szCs w:val="28"/>
          <w:lang w:eastAsia="ru-RU"/>
        </w:rPr>
        <w:t xml:space="preserve">% или </w:t>
      </w:r>
      <w:r w:rsidR="00BC2116">
        <w:rPr>
          <w:rFonts w:ascii="Times New Roman" w:hAnsi="Times New Roman"/>
          <w:sz w:val="28"/>
          <w:szCs w:val="28"/>
          <w:lang w:eastAsia="ru-RU"/>
        </w:rPr>
        <w:t>906</w:t>
      </w:r>
      <w:r w:rsidRPr="0051065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C2116">
        <w:rPr>
          <w:rFonts w:ascii="Times New Roman" w:hAnsi="Times New Roman"/>
          <w:sz w:val="28"/>
          <w:szCs w:val="28"/>
          <w:lang w:eastAsia="ru-RU"/>
        </w:rPr>
        <w:t>детей</w:t>
      </w:r>
      <w:r w:rsidRPr="00510658">
        <w:rPr>
          <w:rFonts w:ascii="Times New Roman" w:hAnsi="Times New Roman"/>
          <w:sz w:val="28"/>
          <w:szCs w:val="28"/>
          <w:lang w:eastAsia="ru-RU"/>
        </w:rPr>
        <w:t>.</w:t>
      </w:r>
    </w:p>
    <w:p w:rsidR="00510658" w:rsidRPr="00510658" w:rsidRDefault="00510658" w:rsidP="0051065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0658">
        <w:rPr>
          <w:rFonts w:ascii="Times New Roman" w:hAnsi="Times New Roman"/>
          <w:sz w:val="28"/>
          <w:szCs w:val="28"/>
          <w:lang w:eastAsia="ru-RU"/>
        </w:rPr>
        <w:t>Доля детей в возрасте 8-11</w:t>
      </w:r>
      <w:r w:rsidRPr="0051065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10658">
        <w:rPr>
          <w:rFonts w:ascii="Times New Roman" w:hAnsi="Times New Roman"/>
          <w:sz w:val="28"/>
          <w:szCs w:val="28"/>
          <w:lang w:eastAsia="ru-RU"/>
        </w:rPr>
        <w:t>лет, посещающих объединения по дополнительным общеразвивающим программам составляет 3</w:t>
      </w:r>
      <w:r w:rsidR="00BC2116">
        <w:rPr>
          <w:rFonts w:ascii="Times New Roman" w:hAnsi="Times New Roman"/>
          <w:sz w:val="28"/>
          <w:szCs w:val="28"/>
          <w:lang w:eastAsia="ru-RU"/>
        </w:rPr>
        <w:t>0</w:t>
      </w:r>
      <w:r w:rsidRPr="00510658">
        <w:rPr>
          <w:rFonts w:ascii="Times New Roman" w:hAnsi="Times New Roman"/>
          <w:sz w:val="28"/>
          <w:szCs w:val="28"/>
          <w:lang w:eastAsia="ru-RU"/>
        </w:rPr>
        <w:t>,</w:t>
      </w:r>
      <w:r w:rsidR="00BC2116">
        <w:rPr>
          <w:rFonts w:ascii="Times New Roman" w:hAnsi="Times New Roman"/>
          <w:sz w:val="28"/>
          <w:szCs w:val="28"/>
          <w:lang w:eastAsia="ru-RU"/>
        </w:rPr>
        <w:t>8</w:t>
      </w:r>
      <w:r w:rsidRPr="00510658">
        <w:rPr>
          <w:rFonts w:ascii="Times New Roman" w:hAnsi="Times New Roman"/>
          <w:sz w:val="28"/>
          <w:szCs w:val="28"/>
          <w:lang w:eastAsia="ru-RU"/>
        </w:rPr>
        <w:t>% (</w:t>
      </w:r>
      <w:r w:rsidR="00BC2116">
        <w:rPr>
          <w:rFonts w:ascii="Times New Roman" w:hAnsi="Times New Roman"/>
          <w:sz w:val="28"/>
          <w:szCs w:val="28"/>
          <w:lang w:eastAsia="ru-RU"/>
        </w:rPr>
        <w:t>8262</w:t>
      </w:r>
      <w:r w:rsidRPr="00510658">
        <w:rPr>
          <w:rFonts w:ascii="Times New Roman" w:hAnsi="Times New Roman"/>
          <w:sz w:val="28"/>
          <w:szCs w:val="28"/>
          <w:lang w:eastAsia="ru-RU"/>
        </w:rPr>
        <w:t xml:space="preserve"> человек). </w:t>
      </w:r>
    </w:p>
    <w:p w:rsidR="00510658" w:rsidRPr="00510658" w:rsidRDefault="00510658" w:rsidP="0051065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0658">
        <w:rPr>
          <w:rFonts w:ascii="Times New Roman" w:hAnsi="Times New Roman"/>
          <w:sz w:val="28"/>
          <w:szCs w:val="28"/>
          <w:lang w:eastAsia="ru-RU"/>
        </w:rPr>
        <w:t>Данные по возрастному составу в разрезе основных направленностей приведены в таблице.</w:t>
      </w:r>
    </w:p>
    <w:tbl>
      <w:tblPr>
        <w:tblW w:w="9512" w:type="dxa"/>
        <w:tblInd w:w="93" w:type="dxa"/>
        <w:tblLook w:val="04A0" w:firstRow="1" w:lastRow="0" w:firstColumn="1" w:lastColumn="0" w:noHBand="0" w:noVBand="1"/>
      </w:tblPr>
      <w:tblGrid>
        <w:gridCol w:w="3417"/>
        <w:gridCol w:w="1219"/>
        <w:gridCol w:w="1219"/>
        <w:gridCol w:w="1219"/>
        <w:gridCol w:w="1219"/>
        <w:gridCol w:w="1219"/>
      </w:tblGrid>
      <w:tr w:rsidR="00510658" w:rsidRPr="00510658" w:rsidTr="001A329A">
        <w:trPr>
          <w:trHeight w:val="330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Наименование направленностей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10658">
              <w:rPr>
                <w:rFonts w:ascii="Times New Roman" w:hAnsi="Times New Roman"/>
                <w:szCs w:val="24"/>
              </w:rPr>
              <w:t>Всего детей</w:t>
            </w:r>
          </w:p>
        </w:tc>
        <w:tc>
          <w:tcPr>
            <w:tcW w:w="4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Численность обучающихся (чел.)</w:t>
            </w:r>
          </w:p>
        </w:tc>
      </w:tr>
      <w:tr w:rsidR="00510658" w:rsidRPr="00510658" w:rsidTr="001A329A">
        <w:trPr>
          <w:trHeight w:val="330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10658">
              <w:rPr>
                <w:rFonts w:ascii="Times New Roman" w:hAnsi="Times New Roman"/>
                <w:szCs w:val="24"/>
              </w:rPr>
              <w:t>6-7 лет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10658">
              <w:rPr>
                <w:rFonts w:ascii="Times New Roman" w:hAnsi="Times New Roman"/>
                <w:szCs w:val="24"/>
              </w:rPr>
              <w:t>8-11 лет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10658">
              <w:rPr>
                <w:rFonts w:ascii="Times New Roman" w:hAnsi="Times New Roman"/>
                <w:szCs w:val="24"/>
              </w:rPr>
              <w:t>12-15 лет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10658">
              <w:rPr>
                <w:rFonts w:ascii="Times New Roman" w:hAnsi="Times New Roman"/>
                <w:szCs w:val="24"/>
              </w:rPr>
              <w:t>16-17 лет</w:t>
            </w:r>
          </w:p>
        </w:tc>
      </w:tr>
      <w:tr w:rsidR="00510658" w:rsidRPr="00510658" w:rsidTr="001A329A">
        <w:trPr>
          <w:trHeight w:val="330"/>
        </w:trPr>
        <w:tc>
          <w:tcPr>
            <w:tcW w:w="3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510658" w:rsidRPr="00510658" w:rsidTr="001A329A">
        <w:trPr>
          <w:trHeight w:val="330"/>
        </w:trPr>
        <w:tc>
          <w:tcPr>
            <w:tcW w:w="3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</w:tr>
      <w:tr w:rsidR="00510658" w:rsidRPr="00510658" w:rsidTr="001A329A">
        <w:trPr>
          <w:trHeight w:val="330"/>
        </w:trPr>
        <w:tc>
          <w:tcPr>
            <w:tcW w:w="3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</w:tr>
      <w:tr w:rsidR="00510658" w:rsidRPr="00510658" w:rsidTr="001A329A">
        <w:trPr>
          <w:trHeight w:val="330"/>
        </w:trPr>
        <w:tc>
          <w:tcPr>
            <w:tcW w:w="3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</w:tr>
      <w:tr w:rsidR="00510658" w:rsidRPr="00510658" w:rsidTr="001A329A">
        <w:trPr>
          <w:trHeight w:val="330"/>
        </w:trPr>
        <w:tc>
          <w:tcPr>
            <w:tcW w:w="3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4C480C" w:rsidP="004C48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1237</w:t>
            </w:r>
          </w:p>
        </w:tc>
      </w:tr>
      <w:tr w:rsidR="00510658" w:rsidRPr="00510658" w:rsidTr="001A329A">
        <w:trPr>
          <w:trHeight w:val="330"/>
        </w:trPr>
        <w:tc>
          <w:tcPr>
            <w:tcW w:w="3417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658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8163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3489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</w:tr>
      <w:tr w:rsidR="00510658" w:rsidRPr="00510658" w:rsidTr="001A329A">
        <w:trPr>
          <w:trHeight w:val="33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065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26788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8262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4C480C" w:rsidP="00510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3799</w:t>
            </w:r>
          </w:p>
        </w:tc>
      </w:tr>
      <w:tr w:rsidR="00510658" w:rsidRPr="00510658" w:rsidTr="001A329A">
        <w:trPr>
          <w:trHeight w:val="3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658" w:rsidRPr="00510658" w:rsidRDefault="00510658" w:rsidP="005106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0658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0658" w:rsidRPr="00510658" w:rsidRDefault="00510658" w:rsidP="00510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658" w:rsidRPr="00510658" w:rsidRDefault="004C480C" w:rsidP="005106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658" w:rsidRPr="00510658" w:rsidRDefault="004C480C" w:rsidP="005106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658" w:rsidRPr="00510658" w:rsidRDefault="004C480C" w:rsidP="005106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51,6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658" w:rsidRPr="00510658" w:rsidRDefault="004C480C" w:rsidP="005106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14,2</w:t>
            </w:r>
          </w:p>
        </w:tc>
      </w:tr>
      <w:tr w:rsidR="000D3F25" w:rsidRPr="00510658" w:rsidTr="001A329A">
        <w:trPr>
          <w:trHeight w:val="3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F25" w:rsidRPr="00510658" w:rsidRDefault="000D3F25" w:rsidP="005106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3F25" w:rsidRPr="00510658" w:rsidRDefault="000D3F25" w:rsidP="00510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F25" w:rsidRDefault="000D3F25" w:rsidP="005106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F25" w:rsidRDefault="000D3F25" w:rsidP="005106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F25" w:rsidRDefault="000D3F25" w:rsidP="005106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F25" w:rsidRDefault="000D3F25" w:rsidP="005106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D222C" w:rsidRDefault="004C480C" w:rsidP="00510658">
      <w:pPr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8F8A67" wp14:editId="378725AA">
            <wp:extent cx="6074979" cy="2848304"/>
            <wp:effectExtent l="0" t="0" r="254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E4045" w:rsidRDefault="000E4045"/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6298"/>
        <w:gridCol w:w="1701"/>
        <w:gridCol w:w="1479"/>
      </w:tblGrid>
      <w:tr w:rsidR="00920642" w:rsidRPr="000E4045" w:rsidTr="00412185">
        <w:trPr>
          <w:trHeight w:val="300"/>
        </w:trPr>
        <w:tc>
          <w:tcPr>
            <w:tcW w:w="94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0642" w:rsidRDefault="00920642" w:rsidP="00920642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          </w:t>
            </w:r>
            <w:r w:rsidRPr="00CA60E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Анализ доли детей,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охваченных дополнительными общеразвивающими программами на базах общеобразовательных организаций имеющих лицензию.</w:t>
            </w:r>
          </w:p>
          <w:p w:rsidR="00920642" w:rsidRDefault="00920642" w:rsidP="000E40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461F85" w:rsidRPr="000E4045" w:rsidTr="00461F85">
        <w:trPr>
          <w:trHeight w:val="375"/>
        </w:trPr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  <w:t>Т</w:t>
            </w:r>
            <w:r w:rsidRPr="000E4045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  <w:t>ехническая,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1292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85" w:rsidRPr="000E4045" w:rsidRDefault="00461F85" w:rsidP="000E40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1F85" w:rsidRPr="00920642" w:rsidTr="00920642">
        <w:trPr>
          <w:trHeight w:val="425"/>
        </w:trPr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Программирование, алгоритмизация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920642" w:rsidRDefault="00461F85" w:rsidP="0092064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206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18,0</w:t>
            </w:r>
          </w:p>
        </w:tc>
      </w:tr>
      <w:tr w:rsidR="00461F85" w:rsidRPr="000E4045" w:rsidTr="00920642">
        <w:trPr>
          <w:trHeight w:val="417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WEB - дизайн, графический дизайн, сайтостроение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</w:tr>
      <w:tr w:rsidR="00461F85" w:rsidRPr="000E4045" w:rsidTr="00920642">
        <w:trPr>
          <w:trHeight w:val="40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Основы компьютерной грамотности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920642" w:rsidRDefault="00461F85" w:rsidP="00920642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206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46,4</w:t>
            </w:r>
          </w:p>
        </w:tc>
      </w:tr>
      <w:tr w:rsidR="00461F85" w:rsidRPr="000E4045" w:rsidTr="00920642">
        <w:trPr>
          <w:trHeight w:val="42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Сети, системное администрирование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461F85" w:rsidRPr="000E4045" w:rsidTr="00920642">
        <w:trPr>
          <w:trHeight w:val="407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Техническое обслуживание ЭВМ, наладка и настройка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Мобильная робототехника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461F85" w:rsidRPr="000E4045" w:rsidTr="00920642">
        <w:trPr>
          <w:trHeight w:val="38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3D-моделирование, прототипирование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61F85" w:rsidRPr="000E4045" w:rsidTr="00920642">
        <w:trPr>
          <w:trHeight w:val="410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Радиотехника, радиоэлектроника, электроника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461F85" w:rsidRPr="000E4045" w:rsidTr="00920642">
        <w:trPr>
          <w:trHeight w:val="543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Автомобильное дело, картинг, безопасность дорожного движения, безопасное вождение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</w:tr>
      <w:tr w:rsidR="00461F85" w:rsidRPr="000E4045" w:rsidTr="00920642">
        <w:trPr>
          <w:trHeight w:val="40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Начальное техническое моделирование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461F85" w:rsidRPr="000E4045" w:rsidTr="00920642">
        <w:trPr>
          <w:trHeight w:val="4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Моделирование (авиа-, аэро-, авто-)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461F85" w:rsidRPr="000E4045" w:rsidTr="00920642">
        <w:trPr>
          <w:trHeight w:val="70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Хай-тек цех: деревообработка, металлообработка, лазерная технологии, фрезерная и токарная обработка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</w:tbl>
    <w:p w:rsidR="00782E53" w:rsidRDefault="00782E53" w:rsidP="00782E53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920642" w:rsidRPr="00920642" w:rsidRDefault="00920642" w:rsidP="00782E5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20642">
        <w:rPr>
          <w:rFonts w:ascii="Times New Roman" w:hAnsi="Times New Roman"/>
          <w:sz w:val="28"/>
          <w:szCs w:val="28"/>
        </w:rPr>
        <w:t xml:space="preserve">Программами технической направленности </w:t>
      </w:r>
      <w:r>
        <w:rPr>
          <w:rFonts w:ascii="Times New Roman" w:hAnsi="Times New Roman"/>
          <w:sz w:val="28"/>
          <w:szCs w:val="28"/>
        </w:rPr>
        <w:t>занято 1292 ребенка, что составляет 4,8%</w:t>
      </w:r>
      <w:r w:rsidR="004F6488">
        <w:rPr>
          <w:rFonts w:ascii="Times New Roman" w:hAnsi="Times New Roman"/>
          <w:sz w:val="28"/>
          <w:szCs w:val="28"/>
        </w:rPr>
        <w:t xml:space="preserve"> от общей численности детей занятых дополнительным образованием</w:t>
      </w:r>
      <w:r>
        <w:rPr>
          <w:rFonts w:ascii="Times New Roman" w:hAnsi="Times New Roman"/>
          <w:sz w:val="28"/>
          <w:szCs w:val="28"/>
        </w:rPr>
        <w:t>.</w:t>
      </w:r>
      <w:r w:rsidR="004F6488">
        <w:rPr>
          <w:rFonts w:ascii="Times New Roman" w:hAnsi="Times New Roman"/>
          <w:sz w:val="28"/>
          <w:szCs w:val="28"/>
        </w:rPr>
        <w:t xml:space="preserve"> Основы компьютерной грамотности занимают первое место по количеству детей и составляет 600 </w:t>
      </w:r>
      <w:r w:rsidR="00782E53">
        <w:rPr>
          <w:rFonts w:ascii="Times New Roman" w:hAnsi="Times New Roman"/>
          <w:sz w:val="28"/>
          <w:szCs w:val="28"/>
        </w:rPr>
        <w:t>человек</w:t>
      </w:r>
      <w:r w:rsidR="004F6488">
        <w:rPr>
          <w:rFonts w:ascii="Times New Roman" w:hAnsi="Times New Roman"/>
          <w:sz w:val="28"/>
          <w:szCs w:val="28"/>
        </w:rPr>
        <w:t xml:space="preserve"> или 46,4%  </w:t>
      </w:r>
      <w:r>
        <w:rPr>
          <w:rFonts w:ascii="Times New Roman" w:hAnsi="Times New Roman"/>
          <w:sz w:val="28"/>
          <w:szCs w:val="28"/>
        </w:rPr>
        <w:t xml:space="preserve"> </w:t>
      </w:r>
      <w:r w:rsidR="00782E53">
        <w:rPr>
          <w:rFonts w:ascii="Times New Roman" w:hAnsi="Times New Roman"/>
          <w:sz w:val="28"/>
          <w:szCs w:val="28"/>
        </w:rPr>
        <w:t>особо развито в муниципальных образованиях город Ульяновск, Николаевский, Цильнинский район. Программированием и алгоритмизацией занято 232 человека или 18% в городе Ульяновске, Новоульяновске, Кузоватовском, Цильнинском  районах.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6298"/>
        <w:gridCol w:w="1701"/>
        <w:gridCol w:w="1479"/>
      </w:tblGrid>
      <w:tr w:rsidR="00461F85" w:rsidRPr="000E4045" w:rsidTr="00461F85">
        <w:trPr>
          <w:trHeight w:val="40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Естественнонаучная,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85" w:rsidRPr="000E4045" w:rsidRDefault="00461F85" w:rsidP="000E40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2288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F85" w:rsidRPr="00461F85" w:rsidRDefault="00461F8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1F85" w:rsidRPr="000E4045" w:rsidTr="00920642">
        <w:trPr>
          <w:trHeight w:val="317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Натуралистические объединения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Экологические объединения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</w:tr>
      <w:tr w:rsidR="00461F85" w:rsidRPr="000E4045" w:rsidTr="00920642">
        <w:trPr>
          <w:trHeight w:val="35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Экологические волонтерские объединения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Юннатское движение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Школьное лесничество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Трудовые объединения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461F85" w:rsidRPr="000E4045" w:rsidTr="00920642">
        <w:trPr>
          <w:trHeight w:val="42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Биология, Химия, Астрономия, География, Медицина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33,6</w:t>
            </w:r>
          </w:p>
        </w:tc>
      </w:tr>
    </w:tbl>
    <w:p w:rsidR="00782E53" w:rsidRPr="00782E53" w:rsidRDefault="00782E53" w:rsidP="008B7EE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82E53">
        <w:rPr>
          <w:rFonts w:ascii="Times New Roman" w:hAnsi="Times New Roman"/>
          <w:sz w:val="28"/>
          <w:szCs w:val="28"/>
        </w:rPr>
        <w:t>Естественнонаучной направленностью занято 2288 человек или 8,5% от общего количества детей</w:t>
      </w:r>
      <w:r>
        <w:rPr>
          <w:rFonts w:ascii="Times New Roman" w:hAnsi="Times New Roman"/>
          <w:sz w:val="28"/>
          <w:szCs w:val="28"/>
        </w:rPr>
        <w:t xml:space="preserve">. В натуралистических объединения занимается 928 человек или 40,6% от </w:t>
      </w:r>
      <w:r w:rsidR="008B7EEF">
        <w:rPr>
          <w:rFonts w:ascii="Times New Roman" w:hAnsi="Times New Roman"/>
          <w:sz w:val="28"/>
          <w:szCs w:val="28"/>
        </w:rPr>
        <w:t xml:space="preserve">общего количества детей в естественнонаучной направленности. Особо развито данное направление в Николаевском районе (482 ребенка), городе Ульяновске (225 человек) в остальных муниципальных образованиях численность детей не превышает 100 человек. </w:t>
      </w:r>
      <w:r>
        <w:rPr>
          <w:rFonts w:ascii="Times New Roman" w:hAnsi="Times New Roman"/>
          <w:sz w:val="28"/>
          <w:szCs w:val="28"/>
        </w:rPr>
        <w:t xml:space="preserve"> </w:t>
      </w:r>
      <w:r w:rsidR="008B7EEF">
        <w:rPr>
          <w:rFonts w:ascii="Times New Roman" w:hAnsi="Times New Roman"/>
          <w:sz w:val="28"/>
          <w:szCs w:val="28"/>
        </w:rPr>
        <w:t>769 человек или 33,6% детей заняты углубленным изучением предметов по естественнонаучной направленности - Биология, Химия, Астрономия, География.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6298"/>
        <w:gridCol w:w="1701"/>
        <w:gridCol w:w="1479"/>
      </w:tblGrid>
      <w:tr w:rsidR="00461F85" w:rsidRPr="000E4045" w:rsidTr="00920642">
        <w:trPr>
          <w:trHeight w:val="29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Туристско-краеведческая,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85" w:rsidRPr="000E4045" w:rsidRDefault="00461F85" w:rsidP="000E40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F85" w:rsidRPr="00461F85" w:rsidRDefault="00461F8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39,0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Музееведение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24,8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Патриотические объединения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21,6</w:t>
            </w:r>
          </w:p>
        </w:tc>
      </w:tr>
      <w:tr w:rsidR="00461F85" w:rsidRPr="000E4045" w:rsidTr="00920642">
        <w:trPr>
          <w:trHeight w:val="41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Образовательный (познавательный) туризм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461F85" w:rsidRPr="000E4045" w:rsidTr="00920642">
        <w:trPr>
          <w:trHeight w:val="420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Спортивный туризм (спортивное ориентирование)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Юные туристы-спасатели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</w:tbl>
    <w:p w:rsidR="008B7EEF" w:rsidRPr="008B7EEF" w:rsidRDefault="008B7EEF" w:rsidP="006410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B7EEF">
        <w:rPr>
          <w:rFonts w:ascii="Times New Roman" w:hAnsi="Times New Roman"/>
          <w:sz w:val="28"/>
          <w:szCs w:val="28"/>
        </w:rPr>
        <w:t>Туристско-краеведческой направленностью занято 2063 человека или 7,7% от общего количества детей занятых дополнительным образованием</w:t>
      </w:r>
      <w:r>
        <w:rPr>
          <w:rFonts w:ascii="Times New Roman" w:hAnsi="Times New Roman"/>
          <w:sz w:val="28"/>
          <w:szCs w:val="28"/>
        </w:rPr>
        <w:t xml:space="preserve">. </w:t>
      </w:r>
      <w:r w:rsidR="00641047">
        <w:rPr>
          <w:rFonts w:ascii="Times New Roman" w:hAnsi="Times New Roman"/>
          <w:sz w:val="28"/>
          <w:szCs w:val="28"/>
        </w:rPr>
        <w:t>Во всех муниципальных образованиях о</w:t>
      </w:r>
      <w:r>
        <w:rPr>
          <w:rFonts w:ascii="Times New Roman" w:hAnsi="Times New Roman"/>
          <w:sz w:val="28"/>
          <w:szCs w:val="28"/>
        </w:rPr>
        <w:t xml:space="preserve">собо развито направление </w:t>
      </w:r>
      <w:r w:rsidR="0064104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Краеведение</w:t>
      </w:r>
      <w:r w:rsidR="0064104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– 804 человека или 39%</w:t>
      </w:r>
      <w:r w:rsidR="00641047">
        <w:rPr>
          <w:rFonts w:ascii="Times New Roman" w:hAnsi="Times New Roman"/>
          <w:sz w:val="28"/>
          <w:szCs w:val="28"/>
        </w:rPr>
        <w:t xml:space="preserve"> , «Музееведение» -512 человек или 24,8%, «Патриотические объединения» - 445 человек или 21,6%. Образовательный и спортивный туризм ведется в г.Новоульновск (15 человек), Инзенском районе (124 человека), Николаевском (15 человек), Новомалыклинском (15 человек), Ульяновском (15 человек), Чердаклинском районе (17 человек). Юные туристы – спасатели обучаются в Майнском районе.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6298"/>
        <w:gridCol w:w="1701"/>
        <w:gridCol w:w="1479"/>
      </w:tblGrid>
      <w:tr w:rsidR="00461F85" w:rsidRPr="000E4045" w:rsidTr="007D61C0">
        <w:trPr>
          <w:trHeight w:val="630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Социально-педагогическая,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85" w:rsidRPr="000E4045" w:rsidRDefault="00461F85" w:rsidP="000E40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4960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F85" w:rsidRPr="00461F85" w:rsidRDefault="00461F8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61F85" w:rsidRPr="000E4045" w:rsidTr="00920642">
        <w:trPr>
          <w:trHeight w:val="1056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Интеллектуальные (математика, физика, литература, культурология, русский язык, английский язык, </w:t>
            </w:r>
            <w:proofErr w:type="gramStart"/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Что?Где</w:t>
            </w:r>
            <w:proofErr w:type="gramEnd"/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?Когда?, КВН)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62,4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Волонтёрские объединения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Вожатские объединения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  <w:tr w:rsidR="00461F85" w:rsidRPr="000E4045" w:rsidTr="00920642">
        <w:trPr>
          <w:trHeight w:val="37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Духовно-нравственные объединения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19,1</w:t>
            </w:r>
          </w:p>
        </w:tc>
      </w:tr>
      <w:tr w:rsidR="00461F85" w:rsidRPr="000E4045" w:rsidTr="00920642">
        <w:trPr>
          <w:trHeight w:val="413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 раннего развития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Журналистика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</w:tr>
      <w:tr w:rsidR="00461F85" w:rsidRPr="000E4045" w:rsidTr="00920642">
        <w:trPr>
          <w:trHeight w:val="486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Проектная деятельность, предпринимательство,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</w:tr>
      <w:tr w:rsidR="00461F85" w:rsidRPr="000E4045" w:rsidTr="00920642">
        <w:trPr>
          <w:trHeight w:val="656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Тьюторское сопровождение одаренных детей или инвалидов (по направлениям)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</w:tbl>
    <w:p w:rsidR="00641047" w:rsidRDefault="00B37CC8" w:rsidP="00CA17B1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Социально-педагогической </w:t>
      </w:r>
      <w:r w:rsidRPr="008B7EEF">
        <w:rPr>
          <w:rFonts w:ascii="Times New Roman" w:hAnsi="Times New Roman"/>
          <w:sz w:val="28"/>
          <w:szCs w:val="28"/>
        </w:rPr>
        <w:t xml:space="preserve"> направленностью занято </w:t>
      </w:r>
      <w:r>
        <w:rPr>
          <w:rFonts w:ascii="Times New Roman" w:hAnsi="Times New Roman"/>
          <w:sz w:val="28"/>
          <w:szCs w:val="28"/>
        </w:rPr>
        <w:t>4096</w:t>
      </w:r>
      <w:r w:rsidRPr="008B7EEF">
        <w:rPr>
          <w:rFonts w:ascii="Times New Roman" w:hAnsi="Times New Roman"/>
          <w:sz w:val="28"/>
          <w:szCs w:val="28"/>
        </w:rPr>
        <w:t xml:space="preserve"> человек или </w:t>
      </w:r>
      <w:r>
        <w:rPr>
          <w:rFonts w:ascii="Times New Roman" w:hAnsi="Times New Roman"/>
          <w:sz w:val="28"/>
          <w:szCs w:val="28"/>
        </w:rPr>
        <w:t>18,5</w:t>
      </w:r>
      <w:r w:rsidRPr="008B7EEF">
        <w:rPr>
          <w:rFonts w:ascii="Times New Roman" w:hAnsi="Times New Roman"/>
          <w:sz w:val="28"/>
          <w:szCs w:val="28"/>
        </w:rPr>
        <w:t>% от общего количества детей занятых дополнительным образованием</w:t>
      </w:r>
      <w:r>
        <w:rPr>
          <w:rFonts w:ascii="Times New Roman" w:hAnsi="Times New Roman"/>
          <w:sz w:val="28"/>
          <w:szCs w:val="28"/>
        </w:rPr>
        <w:t xml:space="preserve">. Во всех муниципальных образованиях ведётся интеллектуальное направление 3097 детей  или 62,4%. </w:t>
      </w:r>
      <w:r w:rsidR="00CA17B1">
        <w:rPr>
          <w:rFonts w:ascii="Times New Roman" w:hAnsi="Times New Roman"/>
          <w:sz w:val="28"/>
          <w:szCs w:val="28"/>
        </w:rPr>
        <w:t xml:space="preserve">Количество детей в духовно-нравственных объединения составляет 945 человек или 19,1%  в 10 муниципальных образованиях Ульяновской области. </w:t>
      </w:r>
      <w:r>
        <w:rPr>
          <w:rFonts w:ascii="Times New Roman" w:hAnsi="Times New Roman"/>
          <w:sz w:val="28"/>
          <w:szCs w:val="28"/>
        </w:rPr>
        <w:t>Проектной деятельностью занимается 155 человек или 3,1% в городе Ульяновске, Кузовватовском (15 человек), Сурском (10 человек</w:t>
      </w:r>
      <w:proofErr w:type="gramStart"/>
      <w:r>
        <w:rPr>
          <w:rFonts w:ascii="Times New Roman" w:hAnsi="Times New Roman"/>
          <w:sz w:val="28"/>
          <w:szCs w:val="28"/>
        </w:rPr>
        <w:t>, )Цильнинском</w:t>
      </w:r>
      <w:proofErr w:type="gramEnd"/>
      <w:r>
        <w:rPr>
          <w:rFonts w:ascii="Times New Roman" w:hAnsi="Times New Roman"/>
          <w:sz w:val="28"/>
          <w:szCs w:val="28"/>
        </w:rPr>
        <w:t xml:space="preserve"> (12человек), Чердаклинском районах (30 человек).</w:t>
      </w:r>
      <w:r w:rsidR="00CA17B1">
        <w:rPr>
          <w:rFonts w:ascii="Times New Roman" w:hAnsi="Times New Roman"/>
          <w:sz w:val="28"/>
          <w:szCs w:val="28"/>
        </w:rPr>
        <w:t xml:space="preserve"> Тьюторское сопровождение реализуется в г.Новоульновск (44 человека). 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6298"/>
        <w:gridCol w:w="1701"/>
        <w:gridCol w:w="1479"/>
      </w:tblGrid>
      <w:tr w:rsidR="00461F85" w:rsidRPr="000E4045" w:rsidTr="007D61C0">
        <w:trPr>
          <w:trHeight w:val="630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Физкультурно-спортивная,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85" w:rsidRPr="000E4045" w:rsidRDefault="00461F85" w:rsidP="00CA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8022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F85" w:rsidRPr="00461F85" w:rsidRDefault="00461F8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Шахматы, шашки и т.п.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</w:tr>
      <w:tr w:rsidR="00461F85" w:rsidRPr="000E4045" w:rsidTr="00920642">
        <w:trPr>
          <w:trHeight w:val="688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Футбол, хоккей, баскетбол, волейбол, флорбол, настольный теннис, бадминтон и т.п.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3519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</w:tr>
      <w:tr w:rsidR="00461F85" w:rsidRPr="000E4045" w:rsidTr="00920642">
        <w:trPr>
          <w:trHeight w:val="4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Художественная гимнастика, спортивная аэробика, акробатика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461F85" w:rsidRPr="000E4045" w:rsidTr="00920642">
        <w:trPr>
          <w:trHeight w:val="451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Единоборства (айкидо, борьба, бокс, самбо, тхэквондо, ушу)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461F85" w:rsidRPr="000E4045" w:rsidTr="00920642">
        <w:trPr>
          <w:trHeight w:val="387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Легкая атлетика, тяжелая атлетика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  <w:tr w:rsidR="00461F85" w:rsidRPr="000E4045" w:rsidTr="00920642">
        <w:trPr>
          <w:trHeight w:val="453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Лыжи, биатлон, велоспорт, фехтование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Конный 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Пожарно-прикладной 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461F85" w:rsidRPr="000E4045" w:rsidTr="00920642">
        <w:trPr>
          <w:trHeight w:val="547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ОФП, группы здоровья, оздоровительная гимнастика, фитнес и т.п.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</w:tr>
    </w:tbl>
    <w:p w:rsidR="00CA17B1" w:rsidRDefault="00CA17B1" w:rsidP="008021C2">
      <w:pPr>
        <w:jc w:val="both"/>
      </w:pPr>
      <w:r>
        <w:tab/>
      </w:r>
      <w:r>
        <w:rPr>
          <w:rFonts w:ascii="Times New Roman" w:hAnsi="Times New Roman"/>
          <w:sz w:val="28"/>
          <w:szCs w:val="28"/>
        </w:rPr>
        <w:t xml:space="preserve">Физкультурно-спортивной </w:t>
      </w:r>
      <w:r w:rsidRPr="008B7EEF">
        <w:rPr>
          <w:rFonts w:ascii="Times New Roman" w:hAnsi="Times New Roman"/>
          <w:sz w:val="28"/>
          <w:szCs w:val="28"/>
        </w:rPr>
        <w:t xml:space="preserve"> направленностью занято </w:t>
      </w:r>
      <w:r>
        <w:rPr>
          <w:rFonts w:ascii="Times New Roman" w:hAnsi="Times New Roman"/>
          <w:sz w:val="28"/>
          <w:szCs w:val="28"/>
        </w:rPr>
        <w:t>8022</w:t>
      </w:r>
      <w:r w:rsidRPr="008B7EEF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8B7EEF"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sz w:val="28"/>
          <w:szCs w:val="28"/>
        </w:rPr>
        <w:t>29,9</w:t>
      </w:r>
      <w:r w:rsidRPr="008B7EEF">
        <w:rPr>
          <w:rFonts w:ascii="Times New Roman" w:hAnsi="Times New Roman"/>
          <w:sz w:val="28"/>
          <w:szCs w:val="28"/>
        </w:rPr>
        <w:t>% от общего количества детей занятых дополнительным образованием</w:t>
      </w:r>
      <w:r>
        <w:rPr>
          <w:rFonts w:ascii="Times New Roman" w:hAnsi="Times New Roman"/>
          <w:sz w:val="28"/>
          <w:szCs w:val="28"/>
        </w:rPr>
        <w:t xml:space="preserve">. </w:t>
      </w:r>
      <w:r w:rsidR="0071599F">
        <w:rPr>
          <w:rFonts w:ascii="Times New Roman" w:hAnsi="Times New Roman"/>
          <w:sz w:val="28"/>
          <w:szCs w:val="28"/>
        </w:rPr>
        <w:t xml:space="preserve"> Во всех МО развиты игровые виды спорта (</w:t>
      </w:r>
      <w:r w:rsidR="0071599F" w:rsidRPr="000E4045">
        <w:rPr>
          <w:rFonts w:ascii="Times New Roman" w:hAnsi="Times New Roman"/>
          <w:sz w:val="28"/>
          <w:szCs w:val="28"/>
        </w:rPr>
        <w:t>Футбол, хоккей, баскетбол, волейбол</w:t>
      </w:r>
      <w:r w:rsidR="0071599F">
        <w:rPr>
          <w:rFonts w:ascii="Times New Roman" w:hAnsi="Times New Roman"/>
          <w:sz w:val="28"/>
          <w:szCs w:val="28"/>
        </w:rPr>
        <w:t xml:space="preserve">) – 3519 человек или 43,9%, шахматы, шашки реализуются в 13 </w:t>
      </w:r>
      <w:r w:rsidR="0071599F">
        <w:rPr>
          <w:rFonts w:ascii="Times New Roman" w:hAnsi="Times New Roman"/>
          <w:sz w:val="28"/>
          <w:szCs w:val="28"/>
        </w:rPr>
        <w:lastRenderedPageBreak/>
        <w:t xml:space="preserve">муниципальных образованиях Ульяновской области с общим охватом детей 1145 человек или 14,3%. Охват детей художественной гимнастикой составляет 162 человека или 2% реализуется в Мелекесском, Николаевском, Тереньгульском, Ульяновском районах. Особое внимание уделяется группам здоровья, оздоровительной гимнастике </w:t>
      </w:r>
      <w:r w:rsidR="008021C2">
        <w:rPr>
          <w:rFonts w:ascii="Times New Roman" w:hAnsi="Times New Roman"/>
          <w:sz w:val="28"/>
          <w:szCs w:val="28"/>
        </w:rPr>
        <w:t xml:space="preserve">в них количество учащихся составляет </w:t>
      </w:r>
      <w:r w:rsidR="0071599F">
        <w:rPr>
          <w:rFonts w:ascii="Times New Roman" w:hAnsi="Times New Roman"/>
          <w:sz w:val="28"/>
          <w:szCs w:val="28"/>
        </w:rPr>
        <w:t xml:space="preserve">27,5% </w:t>
      </w:r>
      <w:r w:rsidR="008021C2">
        <w:rPr>
          <w:rFonts w:ascii="Times New Roman" w:hAnsi="Times New Roman"/>
          <w:sz w:val="28"/>
          <w:szCs w:val="28"/>
        </w:rPr>
        <w:t xml:space="preserve"> или 2206 человек.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6298"/>
        <w:gridCol w:w="1701"/>
        <w:gridCol w:w="1479"/>
      </w:tblGrid>
      <w:tr w:rsidR="00461F85" w:rsidRPr="000E4045" w:rsidTr="007D61C0">
        <w:trPr>
          <w:trHeight w:val="37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Художественная,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85" w:rsidRPr="000E4045" w:rsidRDefault="00461F85" w:rsidP="00CA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8163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F85" w:rsidRPr="00461F85" w:rsidRDefault="00461F8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Вокал, хоровое пение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</w:tr>
      <w:tr w:rsidR="00461F85" w:rsidRPr="000E4045" w:rsidTr="00920642">
        <w:trPr>
          <w:trHeight w:val="31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Хореография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26,0</w:t>
            </w:r>
          </w:p>
        </w:tc>
      </w:tr>
      <w:tr w:rsidR="00461F85" w:rsidRPr="000E4045" w:rsidTr="00920642">
        <w:trPr>
          <w:trHeight w:val="328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Художественное слово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461F85" w:rsidRPr="000E4045" w:rsidTr="00920642">
        <w:trPr>
          <w:trHeight w:val="363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9,0</w:t>
            </w:r>
          </w:p>
        </w:tc>
      </w:tr>
      <w:tr w:rsidR="00461F85" w:rsidRPr="000E4045" w:rsidTr="00920642">
        <w:trPr>
          <w:trHeight w:val="39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Декоративно-прикладное искусство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2386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29,2</w:t>
            </w:r>
          </w:p>
        </w:tc>
      </w:tr>
      <w:tr w:rsidR="00461F85" w:rsidRPr="000E4045" w:rsidTr="00920642">
        <w:trPr>
          <w:trHeight w:val="621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Народные художественные промыслы, фольклорное искусство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A1075E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A1075E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461F85" w:rsidRPr="000E4045" w:rsidTr="00920642">
        <w:trPr>
          <w:trHeight w:val="365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Театральное творчество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461F85" w:rsidRPr="000E4045" w:rsidTr="00920642">
        <w:trPr>
          <w:trHeight w:val="401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Музыковедение, инструментальное творчество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461F85" w:rsidRPr="000E4045" w:rsidTr="00920642">
        <w:trPr>
          <w:trHeight w:val="60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Дизайн всех видов, видео- и фото объединения всех направлений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461F85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461F85" w:rsidRPr="000E4045" w:rsidTr="00920642">
        <w:trPr>
          <w:trHeight w:val="269"/>
        </w:trPr>
        <w:tc>
          <w:tcPr>
            <w:tcW w:w="6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85" w:rsidRPr="000E4045" w:rsidRDefault="00461F85" w:rsidP="000E40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0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Эстетическое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85" w:rsidRPr="000E4045" w:rsidRDefault="00A1075E" w:rsidP="00920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1F85" w:rsidRPr="00461F85" w:rsidRDefault="00461F85" w:rsidP="0092064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</w:tbl>
    <w:p w:rsidR="00920642" w:rsidRDefault="008021C2" w:rsidP="00E578CE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Художественной </w:t>
      </w:r>
      <w:r w:rsidRPr="008B7EEF">
        <w:rPr>
          <w:rFonts w:ascii="Times New Roman" w:hAnsi="Times New Roman"/>
          <w:sz w:val="28"/>
          <w:szCs w:val="28"/>
        </w:rPr>
        <w:t xml:space="preserve">направленностью занято </w:t>
      </w:r>
      <w:r>
        <w:rPr>
          <w:rFonts w:ascii="Times New Roman" w:hAnsi="Times New Roman"/>
          <w:sz w:val="28"/>
          <w:szCs w:val="28"/>
        </w:rPr>
        <w:t>8163</w:t>
      </w:r>
      <w:r w:rsidRPr="008B7EEF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8B7EEF"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sz w:val="28"/>
          <w:szCs w:val="28"/>
        </w:rPr>
        <w:t>30,5</w:t>
      </w:r>
      <w:r w:rsidRPr="008B7EEF">
        <w:rPr>
          <w:rFonts w:ascii="Times New Roman" w:hAnsi="Times New Roman"/>
          <w:sz w:val="28"/>
          <w:szCs w:val="28"/>
        </w:rPr>
        <w:t>% от общего количества детей занятых дополнительным образованием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8021C2" w:rsidRDefault="008021C2" w:rsidP="00E578CE">
      <w:pPr>
        <w:spacing w:after="0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Декоративно-прикладное творчество занимает лидирующее положение с охватом детей 2386 человек или 29,2%, направление «Художественное слово» развито в 6 муниципальных образованиях (город Димитровград, Инзенский, Кузоватовский, Майнский, </w:t>
      </w:r>
      <w:r w:rsidR="00A1075E">
        <w:rPr>
          <w:rFonts w:ascii="Times New Roman" w:hAnsi="Times New Roman"/>
          <w:sz w:val="28"/>
          <w:szCs w:val="28"/>
        </w:rPr>
        <w:t>Тереньгульский, Чердаклинский район</w:t>
      </w:r>
      <w:r>
        <w:rPr>
          <w:rFonts w:ascii="Times New Roman" w:hAnsi="Times New Roman"/>
          <w:sz w:val="28"/>
          <w:szCs w:val="28"/>
        </w:rPr>
        <w:t>) с охватом детей 197 человек или 2,4%</w:t>
      </w:r>
      <w:r w:rsidR="00A1075E">
        <w:rPr>
          <w:rFonts w:ascii="Times New Roman" w:hAnsi="Times New Roman"/>
          <w:sz w:val="28"/>
          <w:szCs w:val="28"/>
        </w:rPr>
        <w:t xml:space="preserve">. Народные художественные промыслы развиты в 8 муниципальных образованиях Ульяновской области с охватом детей 519 человек или 6,3%. </w:t>
      </w:r>
    </w:p>
    <w:p w:rsidR="00E578CE" w:rsidRPr="00E578CE" w:rsidRDefault="00E578CE" w:rsidP="00E578CE">
      <w:pPr>
        <w:spacing w:after="0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E578CE">
        <w:rPr>
          <w:rFonts w:ascii="Times New Roman" w:hAnsi="Times New Roman"/>
          <w:sz w:val="28"/>
          <w:szCs w:val="28"/>
          <w:u w:val="single"/>
        </w:rPr>
        <w:t xml:space="preserve">Занятость  обучающихся в объединениях дополнительного образования различных организаций дополнительного образования, работающих на базе общеобразовательной организации по договору о сетевом взаимодействии или по договору о сотрудничестве </w:t>
      </w:r>
    </w:p>
    <w:p w:rsidR="00FE0477" w:rsidRDefault="00E578CE" w:rsidP="000E396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8CE">
        <w:rPr>
          <w:rFonts w:ascii="Times New Roman" w:hAnsi="Times New Roman"/>
          <w:sz w:val="28"/>
          <w:szCs w:val="28"/>
          <w:lang w:eastAsia="ru-RU"/>
        </w:rPr>
        <w:t>На базе 3</w:t>
      </w:r>
      <w:r w:rsidR="00D23D76">
        <w:rPr>
          <w:rFonts w:ascii="Times New Roman" w:hAnsi="Times New Roman"/>
          <w:sz w:val="28"/>
          <w:szCs w:val="28"/>
          <w:lang w:eastAsia="ru-RU"/>
        </w:rPr>
        <w:t>1</w:t>
      </w:r>
      <w:r w:rsidRPr="00E578CE">
        <w:rPr>
          <w:rFonts w:ascii="Times New Roman" w:hAnsi="Times New Roman"/>
          <w:sz w:val="28"/>
          <w:szCs w:val="28"/>
          <w:lang w:eastAsia="ru-RU"/>
        </w:rPr>
        <w:t xml:space="preserve">6 общеобразовательных организаций Ульяновской области ведется дополнительное образование </w:t>
      </w:r>
      <w:r w:rsidR="00FE0477">
        <w:rPr>
          <w:rFonts w:ascii="Times New Roman" w:hAnsi="Times New Roman"/>
          <w:sz w:val="28"/>
          <w:szCs w:val="28"/>
          <w:lang w:eastAsia="ru-RU"/>
        </w:rPr>
        <w:t xml:space="preserve">по договору о сетевом взаимодействии или по договору о сотрудничестве, что составляет  </w:t>
      </w:r>
      <w:r w:rsidRPr="00E578CE">
        <w:rPr>
          <w:rFonts w:ascii="Times New Roman" w:hAnsi="Times New Roman"/>
          <w:sz w:val="28"/>
          <w:szCs w:val="28"/>
          <w:lang w:eastAsia="ru-RU"/>
        </w:rPr>
        <w:t>8</w:t>
      </w:r>
      <w:r w:rsidR="00FE0477">
        <w:rPr>
          <w:rFonts w:ascii="Times New Roman" w:hAnsi="Times New Roman"/>
          <w:sz w:val="28"/>
          <w:szCs w:val="28"/>
          <w:lang w:eastAsia="ru-RU"/>
        </w:rPr>
        <w:t>0</w:t>
      </w:r>
      <w:r w:rsidRPr="00E578CE">
        <w:rPr>
          <w:rFonts w:ascii="Times New Roman" w:hAnsi="Times New Roman"/>
          <w:sz w:val="28"/>
          <w:szCs w:val="28"/>
          <w:lang w:eastAsia="ru-RU"/>
        </w:rPr>
        <w:t xml:space="preserve">% от общего количества общеобразовательных организаций расположенных на территории </w:t>
      </w:r>
      <w:r w:rsidRPr="00E578CE">
        <w:rPr>
          <w:rFonts w:ascii="Times New Roman" w:hAnsi="Times New Roman"/>
          <w:sz w:val="28"/>
          <w:szCs w:val="28"/>
          <w:lang w:eastAsia="ru-RU"/>
        </w:rPr>
        <w:lastRenderedPageBreak/>
        <w:t>Ульяновской области</w:t>
      </w:r>
      <w:r w:rsidR="00D23D76">
        <w:rPr>
          <w:rFonts w:ascii="Times New Roman" w:hAnsi="Times New Roman"/>
          <w:sz w:val="28"/>
          <w:szCs w:val="28"/>
          <w:lang w:eastAsia="ru-RU"/>
        </w:rPr>
        <w:t xml:space="preserve"> с общим охватом детей 34039 человек</w:t>
      </w:r>
      <w:r w:rsidR="00FE0477">
        <w:rPr>
          <w:rFonts w:ascii="Times New Roman" w:hAnsi="Times New Roman"/>
          <w:sz w:val="28"/>
          <w:szCs w:val="28"/>
          <w:lang w:eastAsia="ru-RU"/>
        </w:rPr>
        <w:t xml:space="preserve"> или 29,8% от общего числа учащихся в общеобразовательных организациях</w:t>
      </w:r>
      <w:r w:rsidRPr="00E578CE">
        <w:rPr>
          <w:rFonts w:ascii="Times New Roman" w:hAnsi="Times New Roman"/>
          <w:sz w:val="28"/>
          <w:szCs w:val="28"/>
          <w:lang w:eastAsia="ru-RU"/>
        </w:rPr>
        <w:t>.</w:t>
      </w:r>
    </w:p>
    <w:p w:rsidR="00E578CE" w:rsidRDefault="00D23D76" w:rsidP="000E396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Информация в разрезе муниципальных образований представлена в таблице.</w:t>
      </w:r>
    </w:p>
    <w:tbl>
      <w:tblPr>
        <w:tblW w:w="91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27"/>
        <w:gridCol w:w="1144"/>
        <w:gridCol w:w="1418"/>
        <w:gridCol w:w="1275"/>
        <w:gridCol w:w="1418"/>
        <w:gridCol w:w="1134"/>
      </w:tblGrid>
      <w:tr w:rsidR="00FE0477" w:rsidRPr="00D23D76" w:rsidTr="00FE0477">
        <w:trPr>
          <w:trHeight w:val="1035"/>
        </w:trPr>
        <w:tc>
          <w:tcPr>
            <w:tcW w:w="2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477" w:rsidRPr="00D23D76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E0477" w:rsidRPr="00D23D76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Общеобразовательные организации Ульяновской области  и численность в них учащихся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0477" w:rsidRPr="00D23D76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Дополнительное образование в ОО по договорам сетевого взаимодействия 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E0477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% соотношения учащихся</w:t>
            </w:r>
          </w:p>
        </w:tc>
      </w:tr>
      <w:tr w:rsidR="00FE0477" w:rsidRPr="00D23D76" w:rsidTr="00FE0477">
        <w:trPr>
          <w:trHeight w:val="1035"/>
        </w:trPr>
        <w:tc>
          <w:tcPr>
            <w:tcW w:w="2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ОО, всего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учащихся, чел.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Количество ОО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учащихся, чел.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E0477" w:rsidRDefault="00FE0477" w:rsidP="00FE0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Ульяновск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D23D76">
              <w:rPr>
                <w:rFonts w:eastAsia="Times New Roman"/>
                <w:color w:val="000000"/>
                <w:lang w:eastAsia="ru-RU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58035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23,9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Новоульяновск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15,5</w:t>
            </w:r>
          </w:p>
        </w:tc>
      </w:tr>
      <w:tr w:rsidR="00FE0477" w:rsidRPr="00D23D76" w:rsidTr="00FE0477">
        <w:trPr>
          <w:trHeight w:val="300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Димитровград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Базарносызганский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97,7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Вешкаймский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56,5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Барышский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3696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39,0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Инзенский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2926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41,2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Карсунский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Кузоватовский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42,6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Майнский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7,8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Мелекесский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70,8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16,2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Новомалыклинский  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79,3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Новоспасский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2397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22,4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Павловский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70,5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Радищевский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68,4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Сенгилеевский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43,4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Старокулаткинский 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23,1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Старомайнский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93,8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32,3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Тереньгульский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Ульяновский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3396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19,6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Цильнинский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12,6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Чердаклинский район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3786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49,6</w:t>
            </w:r>
          </w:p>
        </w:tc>
      </w:tr>
      <w:tr w:rsidR="00FE0477" w:rsidRPr="00D23D76" w:rsidTr="00FE0477">
        <w:trPr>
          <w:trHeight w:val="3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E0477" w:rsidRPr="00D23D76" w:rsidRDefault="00FE0477" w:rsidP="00FE04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114037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E0477" w:rsidRPr="00D23D76" w:rsidRDefault="00FE0477" w:rsidP="00FE0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23D7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0477" w:rsidRPr="00FE0477" w:rsidRDefault="00FE0477" w:rsidP="00FE0477">
            <w:pPr>
              <w:spacing w:after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04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29,8</w:t>
            </w:r>
          </w:p>
        </w:tc>
      </w:tr>
    </w:tbl>
    <w:p w:rsidR="00D23D76" w:rsidRDefault="00D23D76" w:rsidP="000E396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0CB8" w:rsidRPr="00E578CE" w:rsidRDefault="009F0CB8" w:rsidP="00E578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78CE" w:rsidRDefault="00CD222C" w:rsidP="00E578CE">
      <w:pPr>
        <w:spacing w:after="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="00E578CE" w:rsidRPr="00E578CE">
        <w:rPr>
          <w:rFonts w:ascii="Times New Roman" w:hAnsi="Times New Roman"/>
          <w:sz w:val="28"/>
          <w:szCs w:val="28"/>
          <w:u w:val="single"/>
          <w:lang w:eastAsia="ru-RU"/>
        </w:rPr>
        <w:t>Занятость учащихся в объединениях дополнительного образования различных образовательных организаций (негосударственные, федерации, бассейны, Технопарк и т.п.), работающих на базе общеобразовательной организации по договору аренды.</w:t>
      </w:r>
    </w:p>
    <w:p w:rsidR="00095B02" w:rsidRDefault="00E54D23" w:rsidP="00095B0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D23">
        <w:rPr>
          <w:rFonts w:ascii="Times New Roman" w:hAnsi="Times New Roman"/>
          <w:sz w:val="28"/>
          <w:szCs w:val="28"/>
          <w:lang w:eastAsia="ru-RU"/>
        </w:rPr>
        <w:t>По данным мониторинга</w:t>
      </w:r>
      <w:r>
        <w:rPr>
          <w:rFonts w:ascii="Times New Roman" w:hAnsi="Times New Roman"/>
          <w:sz w:val="28"/>
          <w:szCs w:val="28"/>
          <w:lang w:eastAsia="ru-RU"/>
        </w:rPr>
        <w:t xml:space="preserve"> на базах 8 общеобразовательных организаций г.Ульяновска по договорам аренды работают </w:t>
      </w:r>
      <w:r w:rsidR="00373268">
        <w:rPr>
          <w:rFonts w:ascii="Times New Roman" w:hAnsi="Times New Roman"/>
          <w:sz w:val="28"/>
          <w:szCs w:val="28"/>
          <w:lang w:eastAsia="ru-RU"/>
        </w:rPr>
        <w:t xml:space="preserve">индивидуальные </w:t>
      </w:r>
      <w:r w:rsidR="00373268">
        <w:rPr>
          <w:rFonts w:ascii="Times New Roman" w:hAnsi="Times New Roman"/>
          <w:sz w:val="28"/>
          <w:szCs w:val="28"/>
          <w:lang w:eastAsia="ru-RU"/>
        </w:rPr>
        <w:lastRenderedPageBreak/>
        <w:t>предприниматели</w:t>
      </w:r>
      <w:r w:rsidR="00F90C03">
        <w:rPr>
          <w:rFonts w:ascii="Times New Roman" w:hAnsi="Times New Roman"/>
          <w:sz w:val="28"/>
          <w:szCs w:val="28"/>
          <w:lang w:eastAsia="ru-RU"/>
        </w:rPr>
        <w:t>, тренеры-преподаватели Ульяновских федераций спорта</w:t>
      </w:r>
      <w:r w:rsidR="00095B02">
        <w:rPr>
          <w:rFonts w:ascii="Times New Roman" w:hAnsi="Times New Roman"/>
          <w:sz w:val="28"/>
          <w:szCs w:val="28"/>
          <w:lang w:eastAsia="ru-RU"/>
        </w:rPr>
        <w:t>, автономная некоммерческая организация дополнительного профессионального образования «Лингвистический холдинг «Брайт»</w:t>
      </w:r>
      <w:r w:rsidR="00D509D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5B02">
        <w:rPr>
          <w:rFonts w:ascii="Times New Roman" w:hAnsi="Times New Roman"/>
          <w:sz w:val="28"/>
          <w:szCs w:val="28"/>
          <w:lang w:eastAsia="ru-RU"/>
        </w:rPr>
        <w:t xml:space="preserve">и др. </w:t>
      </w:r>
    </w:p>
    <w:p w:rsidR="00D509D3" w:rsidRDefault="00095B02" w:rsidP="007C170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Общее количество детей занятых дополнительным образованием на базе общеобразовательных организаций</w:t>
      </w:r>
      <w:r w:rsidR="00D509D3">
        <w:rPr>
          <w:rFonts w:ascii="Times New Roman" w:hAnsi="Times New Roman"/>
          <w:sz w:val="28"/>
          <w:szCs w:val="28"/>
          <w:lang w:eastAsia="ru-RU"/>
        </w:rPr>
        <w:t xml:space="preserve"> г.Ульяновска</w:t>
      </w:r>
      <w:r>
        <w:rPr>
          <w:rFonts w:ascii="Times New Roman" w:hAnsi="Times New Roman"/>
          <w:sz w:val="28"/>
          <w:szCs w:val="28"/>
          <w:lang w:eastAsia="ru-RU"/>
        </w:rPr>
        <w:t xml:space="preserve"> негосударственным сектором составляет 1094 детей</w:t>
      </w:r>
      <w:r w:rsidR="00D509D3">
        <w:rPr>
          <w:rFonts w:ascii="Times New Roman" w:hAnsi="Times New Roman"/>
          <w:sz w:val="28"/>
          <w:szCs w:val="28"/>
          <w:lang w:eastAsia="ru-RU"/>
        </w:rPr>
        <w:t xml:space="preserve">. В Сенгилеевском районе 162 ребенка  </w:t>
      </w:r>
      <w:r w:rsidR="00D509D3" w:rsidRPr="00451900">
        <w:rPr>
          <w:rFonts w:ascii="Times New Roman" w:hAnsi="Times New Roman"/>
          <w:sz w:val="28"/>
          <w:szCs w:val="28"/>
          <w:lang w:eastAsia="ru-RU"/>
        </w:rPr>
        <w:t>на базе МОУ Артюшкинская ОШ</w:t>
      </w:r>
      <w:r w:rsidR="00D509D3">
        <w:rPr>
          <w:rFonts w:ascii="Times New Roman" w:hAnsi="Times New Roman"/>
          <w:sz w:val="28"/>
          <w:szCs w:val="28"/>
          <w:lang w:eastAsia="ru-RU"/>
        </w:rPr>
        <w:t xml:space="preserve"> занимаются в спортивных секциях организацией АУ «Олимп».</w:t>
      </w:r>
      <w:r w:rsidR="007C170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09D3">
        <w:rPr>
          <w:rFonts w:ascii="Times New Roman" w:hAnsi="Times New Roman"/>
          <w:sz w:val="28"/>
          <w:szCs w:val="28"/>
          <w:lang w:eastAsia="ru-RU"/>
        </w:rPr>
        <w:t xml:space="preserve">Итого по Ульяновской области </w:t>
      </w:r>
      <w:r w:rsidR="007C170B">
        <w:rPr>
          <w:rFonts w:ascii="Times New Roman" w:hAnsi="Times New Roman"/>
          <w:sz w:val="28"/>
          <w:szCs w:val="28"/>
          <w:lang w:eastAsia="ru-RU"/>
        </w:rPr>
        <w:t xml:space="preserve">количество детей занимающихся в негосударственных организациях на базах общеобразовательных школ составляет </w:t>
      </w:r>
      <w:r w:rsidR="007C170B" w:rsidRPr="007C170B">
        <w:rPr>
          <w:rFonts w:ascii="Times New Roman" w:hAnsi="Times New Roman"/>
          <w:b/>
          <w:sz w:val="28"/>
          <w:szCs w:val="28"/>
          <w:lang w:eastAsia="ru-RU"/>
        </w:rPr>
        <w:t>1256</w:t>
      </w:r>
      <w:r w:rsidR="007C170B">
        <w:rPr>
          <w:rFonts w:ascii="Times New Roman" w:hAnsi="Times New Roman"/>
          <w:sz w:val="28"/>
          <w:szCs w:val="28"/>
          <w:lang w:eastAsia="ru-RU"/>
        </w:rPr>
        <w:t xml:space="preserve"> детей.</w:t>
      </w:r>
    </w:p>
    <w:p w:rsidR="009F0CB8" w:rsidRDefault="009F0CB8" w:rsidP="009F0CB8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9F0CB8">
        <w:rPr>
          <w:rFonts w:ascii="Times New Roman" w:hAnsi="Times New Roman"/>
          <w:sz w:val="28"/>
          <w:szCs w:val="28"/>
        </w:rPr>
        <w:t>рамотно выстроенная интеграция содержания процессов дополнительного образования и общего образования, позволяет положительно влиять на всесторонне развитие личности обучающихся, достигать единства их физического, психического и духовного развития.</w:t>
      </w:r>
    </w:p>
    <w:p w:rsidR="007D6DAE" w:rsidRPr="00CD222C" w:rsidRDefault="006F16F6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1920239</wp:posOffset>
                </wp:positionH>
                <wp:positionV relativeFrom="paragraph">
                  <wp:posOffset>1293495</wp:posOffset>
                </wp:positionV>
                <wp:extent cx="1952625" cy="952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2DFAC" id="Прямая соединительная линия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2pt,101.85pt" to="304.95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" strokecolor="black [3040]"/>
            </w:pict>
          </mc:Fallback>
        </mc:AlternateContent>
      </w:r>
    </w:p>
    <w:sectPr w:rsidR="007D6DAE" w:rsidRPr="00CD222C" w:rsidSect="008B22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2349BD"/>
    <w:multiLevelType w:val="hybridMultilevel"/>
    <w:tmpl w:val="261201D8"/>
    <w:lvl w:ilvl="0" w:tplc="99AA85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2C"/>
    <w:rsid w:val="0000374E"/>
    <w:rsid w:val="000256F5"/>
    <w:rsid w:val="000271F6"/>
    <w:rsid w:val="00082CF0"/>
    <w:rsid w:val="00095B02"/>
    <w:rsid w:val="000A298D"/>
    <w:rsid w:val="000D3F25"/>
    <w:rsid w:val="000E3965"/>
    <w:rsid w:val="000E4045"/>
    <w:rsid w:val="00116802"/>
    <w:rsid w:val="001A329A"/>
    <w:rsid w:val="001C6E89"/>
    <w:rsid w:val="002078E3"/>
    <w:rsid w:val="002B4A34"/>
    <w:rsid w:val="002F6BEA"/>
    <w:rsid w:val="00340012"/>
    <w:rsid w:val="00345BF1"/>
    <w:rsid w:val="00373268"/>
    <w:rsid w:val="003754C9"/>
    <w:rsid w:val="003E2B1E"/>
    <w:rsid w:val="00406E46"/>
    <w:rsid w:val="00417DB7"/>
    <w:rsid w:val="00461F85"/>
    <w:rsid w:val="00494DA0"/>
    <w:rsid w:val="004C480C"/>
    <w:rsid w:val="004D0348"/>
    <w:rsid w:val="004F2FDC"/>
    <w:rsid w:val="004F6488"/>
    <w:rsid w:val="00510658"/>
    <w:rsid w:val="00512F50"/>
    <w:rsid w:val="0053675C"/>
    <w:rsid w:val="00537ED9"/>
    <w:rsid w:val="005E2D8D"/>
    <w:rsid w:val="00623F44"/>
    <w:rsid w:val="00641047"/>
    <w:rsid w:val="00663E41"/>
    <w:rsid w:val="006D1DE7"/>
    <w:rsid w:val="006F16F6"/>
    <w:rsid w:val="006F373B"/>
    <w:rsid w:val="0071599F"/>
    <w:rsid w:val="00782E53"/>
    <w:rsid w:val="007C170B"/>
    <w:rsid w:val="007D6DAE"/>
    <w:rsid w:val="008021C2"/>
    <w:rsid w:val="00832D7F"/>
    <w:rsid w:val="00846CAE"/>
    <w:rsid w:val="0087078F"/>
    <w:rsid w:val="008716C1"/>
    <w:rsid w:val="0088682B"/>
    <w:rsid w:val="008B2253"/>
    <w:rsid w:val="008B7EEF"/>
    <w:rsid w:val="008F2FCB"/>
    <w:rsid w:val="009068B9"/>
    <w:rsid w:val="00920642"/>
    <w:rsid w:val="0092166C"/>
    <w:rsid w:val="00950077"/>
    <w:rsid w:val="00951EB5"/>
    <w:rsid w:val="00953F28"/>
    <w:rsid w:val="00957BE2"/>
    <w:rsid w:val="009F0CB8"/>
    <w:rsid w:val="00A1075E"/>
    <w:rsid w:val="00A711FE"/>
    <w:rsid w:val="00A87951"/>
    <w:rsid w:val="00AB01C6"/>
    <w:rsid w:val="00B31024"/>
    <w:rsid w:val="00B37CC8"/>
    <w:rsid w:val="00B42DAA"/>
    <w:rsid w:val="00B5089A"/>
    <w:rsid w:val="00B5450F"/>
    <w:rsid w:val="00B8683E"/>
    <w:rsid w:val="00BA59B2"/>
    <w:rsid w:val="00BC2116"/>
    <w:rsid w:val="00C2640C"/>
    <w:rsid w:val="00C30EB7"/>
    <w:rsid w:val="00C53B17"/>
    <w:rsid w:val="00C56B64"/>
    <w:rsid w:val="00C64DD7"/>
    <w:rsid w:val="00CA17B1"/>
    <w:rsid w:val="00CA60E5"/>
    <w:rsid w:val="00CA7B92"/>
    <w:rsid w:val="00CC7B48"/>
    <w:rsid w:val="00CD222C"/>
    <w:rsid w:val="00CF01E0"/>
    <w:rsid w:val="00D23D76"/>
    <w:rsid w:val="00D509D3"/>
    <w:rsid w:val="00E54D23"/>
    <w:rsid w:val="00E578CE"/>
    <w:rsid w:val="00F90C03"/>
    <w:rsid w:val="00FC05ED"/>
    <w:rsid w:val="00FC436C"/>
    <w:rsid w:val="00FE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72DAE"/>
  <w15:docId w15:val="{B833F8E1-F5D6-4203-BC93-781F2707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22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D222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222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1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D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442436800663074"/>
          <c:y val="0.12435560245690938"/>
          <c:w val="0.49018593728415527"/>
          <c:h val="0.73334904003141343"/>
        </c:manualLayout>
      </c:layout>
      <c:pie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C7C8-47F0-A87C-0B64DE6C7F9E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C7C8-47F0-A87C-0B64DE6C7F9E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C7C8-47F0-A87C-0B64DE6C7F9E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C7C8-47F0-A87C-0B64DE6C7F9E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C7C8-47F0-A87C-0B64DE6C7F9E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C7C8-47F0-A87C-0B64DE6C7F9E}"/>
              </c:ext>
            </c:extLst>
          </c:dPt>
          <c:dLbls>
            <c:dLbl>
              <c:idx val="0"/>
              <c:layout>
                <c:manualLayout>
                  <c:x val="2.6972878390201225E-3"/>
                  <c:y val="3.078551645132756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C8-47F0-A87C-0B64DE6C7F9E}"/>
                </c:ext>
              </c:extLst>
            </c:dLbl>
            <c:dLbl>
              <c:idx val="1"/>
              <c:layout>
                <c:manualLayout>
                  <c:x val="6.3111986001749776E-2"/>
                  <c:y val="8.705210191267527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C8-47F0-A87C-0B64DE6C7F9E}"/>
                </c:ext>
              </c:extLst>
            </c:dLbl>
            <c:dLbl>
              <c:idx val="2"/>
              <c:layout>
                <c:manualLayout>
                  <c:x val="1.092924321959755E-2"/>
                  <c:y val="-2.536796160148489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C8-47F0-A87C-0B64DE6C7F9E}"/>
                </c:ext>
              </c:extLst>
            </c:dLbl>
            <c:dLbl>
              <c:idx val="3"/>
              <c:layout>
                <c:manualLayout>
                  <c:x val="0.20467268153980753"/>
                  <c:y val="-8.74769797421731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C8-47F0-A87C-0B64DE6C7F9E}"/>
                </c:ext>
              </c:extLst>
            </c:dLbl>
            <c:dLbl>
              <c:idx val="4"/>
              <c:layout>
                <c:manualLayout>
                  <c:x val="1.1666666666666668E-3"/>
                  <c:y val="2.01487797450733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C8-47F0-A87C-0B64DE6C7F9E}"/>
                </c:ext>
              </c:extLst>
            </c:dLbl>
            <c:dLbl>
              <c:idx val="5"/>
              <c:layout>
                <c:manualLayout>
                  <c:x val="-0.13344553805774279"/>
                  <c:y val="3.250010875712359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C8-47F0-A87C-0B64DE6C7F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'свод ПО ДЕТЯМ И ПРОГРАММАМ'!$A$1:$A$6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'свод ПО ДЕТЯМ И ПРОГРАММАМ'!$B$1:$B$6</c:f>
              <c:numCache>
                <c:formatCode>General</c:formatCode>
                <c:ptCount val="6"/>
                <c:pt idx="0">
                  <c:v>758</c:v>
                </c:pt>
                <c:pt idx="1">
                  <c:v>883</c:v>
                </c:pt>
                <c:pt idx="2">
                  <c:v>798</c:v>
                </c:pt>
                <c:pt idx="3">
                  <c:v>5108</c:v>
                </c:pt>
                <c:pt idx="4">
                  <c:v>1482</c:v>
                </c:pt>
                <c:pt idx="5">
                  <c:v>1780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7C8-47F0-A87C-0B64DE6C7F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314783685747146"/>
          <c:y val="7.6624421947256577E-2"/>
          <c:w val="0.74375534518859299"/>
          <c:h val="0.51520393284172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Лист9!$B$2</c:f>
              <c:strCache>
                <c:ptCount val="1"/>
                <c:pt idx="0">
                  <c:v>6-7 лет</c:v>
                </c:pt>
              </c:strCache>
            </c:strRef>
          </c:tx>
          <c:invertIfNegative val="0"/>
          <c:cat>
            <c:strRef>
              <c:f>Лист9!$A$3:$A$8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Лист9!$B$3:$B$8</c:f>
              <c:numCache>
                <c:formatCode>General</c:formatCode>
                <c:ptCount val="6"/>
                <c:pt idx="0">
                  <c:v>320</c:v>
                </c:pt>
                <c:pt idx="1">
                  <c:v>118</c:v>
                </c:pt>
                <c:pt idx="2">
                  <c:v>448</c:v>
                </c:pt>
                <c:pt idx="3">
                  <c:v>1633</c:v>
                </c:pt>
                <c:pt idx="4">
                  <c:v>1343</c:v>
                </c:pt>
                <c:pt idx="5">
                  <c:v>1417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BF-47B6-AEEC-06B740D0E43F}"/>
            </c:ext>
          </c:extLst>
        </c:ser>
        <c:ser>
          <c:idx val="1"/>
          <c:order val="1"/>
          <c:tx>
            <c:strRef>
              <c:f>Лист9!$C$2</c:f>
              <c:strCache>
                <c:ptCount val="1"/>
                <c:pt idx="0">
                  <c:v>7-11 лет</c:v>
                </c:pt>
              </c:strCache>
            </c:strRef>
          </c:tx>
          <c:invertIfNegative val="0"/>
          <c:cat>
            <c:strRef>
              <c:f>Лист9!$A$3:$A$8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Лист9!$C$3:$C$8</c:f>
              <c:numCache>
                <c:formatCode>General</c:formatCode>
                <c:ptCount val="6"/>
                <c:pt idx="0">
                  <c:v>9374</c:v>
                </c:pt>
                <c:pt idx="1">
                  <c:v>5782</c:v>
                </c:pt>
                <c:pt idx="2">
                  <c:v>6017</c:v>
                </c:pt>
                <c:pt idx="3">
                  <c:v>51087</c:v>
                </c:pt>
                <c:pt idx="4">
                  <c:v>17125</c:v>
                </c:pt>
                <c:pt idx="5">
                  <c:v>21024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BF-47B6-AEEC-06B740D0E43F}"/>
            </c:ext>
          </c:extLst>
        </c:ser>
        <c:ser>
          <c:idx val="2"/>
          <c:order val="2"/>
          <c:tx>
            <c:strRef>
              <c:f>Лист9!$D$2</c:f>
              <c:strCache>
                <c:ptCount val="1"/>
                <c:pt idx="0">
                  <c:v>12-15 лет</c:v>
                </c:pt>
              </c:strCache>
            </c:strRef>
          </c:tx>
          <c:invertIfNegative val="0"/>
          <c:cat>
            <c:strRef>
              <c:f>Лист9!$A$3:$A$8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Лист9!$D$3:$D$8</c:f>
              <c:numCache>
                <c:formatCode>General</c:formatCode>
                <c:ptCount val="6"/>
                <c:pt idx="0">
                  <c:v>8283</c:v>
                </c:pt>
                <c:pt idx="1">
                  <c:v>7661</c:v>
                </c:pt>
                <c:pt idx="2">
                  <c:v>7691</c:v>
                </c:pt>
                <c:pt idx="3">
                  <c:v>62264</c:v>
                </c:pt>
                <c:pt idx="4">
                  <c:v>14179</c:v>
                </c:pt>
                <c:pt idx="5">
                  <c:v>12741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BF-47B6-AEEC-06B740D0E43F}"/>
            </c:ext>
          </c:extLst>
        </c:ser>
        <c:ser>
          <c:idx val="3"/>
          <c:order val="3"/>
          <c:tx>
            <c:strRef>
              <c:f>Лист9!$E$2</c:f>
              <c:strCache>
                <c:ptCount val="1"/>
                <c:pt idx="0">
                  <c:v>16-17 лет</c:v>
                </c:pt>
              </c:strCache>
            </c:strRef>
          </c:tx>
          <c:invertIfNegative val="0"/>
          <c:cat>
            <c:strRef>
              <c:f>Лист9!$A$3:$A$8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Лист9!$E$3:$E$8</c:f>
              <c:numCache>
                <c:formatCode>General</c:formatCode>
                <c:ptCount val="6"/>
                <c:pt idx="0">
                  <c:v>885</c:v>
                </c:pt>
                <c:pt idx="1">
                  <c:v>3550</c:v>
                </c:pt>
                <c:pt idx="2">
                  <c:v>1668</c:v>
                </c:pt>
                <c:pt idx="3">
                  <c:v>9985</c:v>
                </c:pt>
                <c:pt idx="4">
                  <c:v>1832</c:v>
                </c:pt>
                <c:pt idx="5">
                  <c:v>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BF-47B6-AEEC-06B740D0E4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40608"/>
        <c:axId val="35954688"/>
      </c:barChart>
      <c:catAx>
        <c:axId val="35940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5954688"/>
        <c:crosses val="autoZero"/>
        <c:auto val="1"/>
        <c:lblAlgn val="ctr"/>
        <c:lblOffset val="100"/>
        <c:noMultiLvlLbl val="0"/>
      </c:catAx>
      <c:valAx>
        <c:axId val="35954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9406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7388664375962399"/>
          <c:y val="0.34674241565139363"/>
          <c:w val="0.55736016296924162"/>
          <c:h val="0.65247747938830547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12136554009132849"/>
                  <c:y val="-3.97498837192965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87-405E-8C06-0428F7E47F7B}"/>
                </c:ext>
              </c:extLst>
            </c:dLbl>
            <c:dLbl>
              <c:idx val="1"/>
              <c:layout>
                <c:manualLayout>
                  <c:x val="5.4104529359011104E-2"/>
                  <c:y val="0.1301168131174985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87-405E-8C06-0428F7E47F7B}"/>
                </c:ext>
              </c:extLst>
            </c:dLbl>
            <c:dLbl>
              <c:idx val="2"/>
              <c:layout>
                <c:manualLayout>
                  <c:x val="-8.8411131217688108E-2"/>
                  <c:y val="-0.1379612930069142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87-405E-8C06-0428F7E47F7B}"/>
                </c:ext>
              </c:extLst>
            </c:dLbl>
            <c:dLbl>
              <c:idx val="3"/>
              <c:layout>
                <c:manualLayout>
                  <c:x val="-0.12029522987276882"/>
                  <c:y val="0.3674408711102923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87-405E-8C06-0428F7E47F7B}"/>
                </c:ext>
              </c:extLst>
            </c:dLbl>
            <c:dLbl>
              <c:idx val="4"/>
              <c:layout>
                <c:manualLayout>
                  <c:x val="-0.28630981790023441"/>
                  <c:y val="0.2357890567960056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87-405E-8C06-0428F7E47F7B}"/>
                </c:ext>
              </c:extLst>
            </c:dLbl>
            <c:dLbl>
              <c:idx val="5"/>
              <c:layout>
                <c:manualLayout>
                  <c:x val="-0.31980053304375383"/>
                  <c:y val="-2.125203924068736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87-405E-8C06-0428F7E47F7B}"/>
                </c:ext>
              </c:extLst>
            </c:dLbl>
            <c:dLbl>
              <c:idx val="6"/>
              <c:layout>
                <c:manualLayout>
                  <c:x val="-0.18054634043021725"/>
                  <c:y val="-7.948584470015586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87-405E-8C06-0428F7E47F7B}"/>
                </c:ext>
              </c:extLst>
            </c:dLbl>
            <c:dLbl>
              <c:idx val="7"/>
              <c:layout>
                <c:manualLayout>
                  <c:x val="6.4252028331502453E-2"/>
                  <c:y val="-3.44343704807969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87-405E-8C06-0428F7E47F7B}"/>
                </c:ext>
              </c:extLst>
            </c:dLbl>
            <c:dLbl>
              <c:idx val="9"/>
              <c:layout>
                <c:manualLayout>
                  <c:x val="4.8137685691823653E-2"/>
                  <c:y val="-1.13544606506696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87-405E-8C06-0428F7E47F7B}"/>
                </c:ext>
              </c:extLst>
            </c:dLbl>
            <c:dLbl>
              <c:idx val="10"/>
              <c:layout>
                <c:manualLayout>
                  <c:x val="8.4097973755398042E-2"/>
                  <c:y val="-0.1575279024670587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E87-405E-8C06-0428F7E47F7B}"/>
                </c:ext>
              </c:extLst>
            </c:dLbl>
            <c:dLbl>
              <c:idx val="11"/>
              <c:layout>
                <c:manualLayout>
                  <c:x val="0.41247319688493056"/>
                  <c:y val="5.8558570189685499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E87-405E-8C06-0428F7E47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Лист10!$A$3:$A$10</c:f>
              <c:strCache>
                <c:ptCount val="8"/>
                <c:pt idx="0">
                  <c:v>Программирование, алгоритмизация</c:v>
                </c:pt>
                <c:pt idx="1">
                  <c:v>WEB - дизайн, графический дизайн, сайтостроение</c:v>
                </c:pt>
                <c:pt idx="2">
                  <c:v>Основы компьютерной грамотности </c:v>
                </c:pt>
                <c:pt idx="3">
                  <c:v>Мобильная робототехника</c:v>
                </c:pt>
                <c:pt idx="4">
                  <c:v>Автомобильное дело, картинг, безопасность дорожного движения, безопасное вождение</c:v>
                </c:pt>
                <c:pt idx="5">
                  <c:v>Начальное техническое моделирование</c:v>
                </c:pt>
                <c:pt idx="6">
                  <c:v>Моделирование (авиа-, аэро-, авто-)</c:v>
                </c:pt>
                <c:pt idx="7">
                  <c:v>Хай-тек цех: деревообработка, металлообработка, лазерная технологии, фрезерная и токарная обработка</c:v>
                </c:pt>
              </c:strCache>
            </c:strRef>
          </c:cat>
          <c:val>
            <c:numRef>
              <c:f>Лист10!$B$3:$B$10</c:f>
              <c:numCache>
                <c:formatCode>General</c:formatCode>
                <c:ptCount val="8"/>
                <c:pt idx="0">
                  <c:v>1418</c:v>
                </c:pt>
                <c:pt idx="1">
                  <c:v>1145</c:v>
                </c:pt>
                <c:pt idx="2">
                  <c:v>12241</c:v>
                </c:pt>
                <c:pt idx="3">
                  <c:v>214</c:v>
                </c:pt>
                <c:pt idx="4">
                  <c:v>1422</c:v>
                </c:pt>
                <c:pt idx="5">
                  <c:v>1585</c:v>
                </c:pt>
                <c:pt idx="6">
                  <c:v>139</c:v>
                </c:pt>
                <c:pt idx="7">
                  <c:v>461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E87-405E-8C06-0428F7E47F7B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Лист10!$A$3:$A$10</c:f>
              <c:strCache>
                <c:ptCount val="8"/>
                <c:pt idx="0">
                  <c:v>Программирование, алгоритмизация</c:v>
                </c:pt>
                <c:pt idx="1">
                  <c:v>WEB - дизайн, графический дизайн, сайтостроение</c:v>
                </c:pt>
                <c:pt idx="2">
                  <c:v>Основы компьютерной грамотности </c:v>
                </c:pt>
                <c:pt idx="3">
                  <c:v>Мобильная робототехника</c:v>
                </c:pt>
                <c:pt idx="4">
                  <c:v>Автомобильное дело, картинг, безопасность дорожного движения, безопасное вождение</c:v>
                </c:pt>
                <c:pt idx="5">
                  <c:v>Начальное техническое моделирование</c:v>
                </c:pt>
                <c:pt idx="6">
                  <c:v>Моделирование (авиа-, аэро-, авто-)</c:v>
                </c:pt>
                <c:pt idx="7">
                  <c:v>Хай-тек цех: деревообработка, металлообработка, лазерная технологии, фрезерная и токарная обработка</c:v>
                </c:pt>
              </c:strCache>
            </c:strRef>
          </c:cat>
          <c:val>
            <c:numRef>
              <c:f>Лист10!$C$3:$C$10</c:f>
              <c:numCache>
                <c:formatCode>0.0</c:formatCode>
                <c:ptCount val="8"/>
                <c:pt idx="0">
                  <c:v>7.5177605768211215</c:v>
                </c:pt>
                <c:pt idx="1">
                  <c:v>6.0704061075177602</c:v>
                </c:pt>
                <c:pt idx="2">
                  <c:v>64.897677870851453</c:v>
                </c:pt>
                <c:pt idx="3">
                  <c:v>1.134556250662708</c:v>
                </c:pt>
                <c:pt idx="4">
                  <c:v>7.5389672357120139</c:v>
                </c:pt>
                <c:pt idx="5">
                  <c:v>8.4031385855158511</c:v>
                </c:pt>
                <c:pt idx="6">
                  <c:v>0.73693139645848793</c:v>
                </c:pt>
                <c:pt idx="7">
                  <c:v>2.4440674371752729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E87-405E-8C06-0428F7E47F7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5.960360242116499E-2"/>
                  <c:y val="-0.1537741056759417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46-49A1-A06A-11DDDB6D5289}"/>
                </c:ext>
              </c:extLst>
            </c:dLbl>
            <c:dLbl>
              <c:idx val="2"/>
              <c:layout>
                <c:manualLayout>
                  <c:x val="0.11314503597498074"/>
                  <c:y val="-0.2182947769921140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46-49A1-A06A-11DDDB6D5289}"/>
                </c:ext>
              </c:extLst>
            </c:dLbl>
            <c:dLbl>
              <c:idx val="3"/>
              <c:layout>
                <c:manualLayout>
                  <c:x val="5.4315648354900908E-2"/>
                  <c:y val="3.352013684656714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46-49A1-A06A-11DDDB6D5289}"/>
                </c:ext>
              </c:extLst>
            </c:dLbl>
            <c:dLbl>
              <c:idx val="4"/>
              <c:layout>
                <c:manualLayout>
                  <c:x val="-5.309110745842275E-2"/>
                  <c:y val="-0.3954878793884902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46-49A1-A06A-11DDDB6D5289}"/>
                </c:ext>
              </c:extLst>
            </c:dLbl>
            <c:dLbl>
              <c:idx val="6"/>
              <c:layout>
                <c:manualLayout>
                  <c:x val="-1.7485102919349023E-2"/>
                  <c:y val="-0.3486506204312745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46-49A1-A06A-11DDDB6D52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Натуралистические объединения</c:v>
                </c:pt>
                <c:pt idx="1">
                  <c:v>Экологические объединения</c:v>
                </c:pt>
                <c:pt idx="2">
                  <c:v>Экологические волонтерские объединения</c:v>
                </c:pt>
                <c:pt idx="3">
                  <c:v>Трудовые объединения</c:v>
                </c:pt>
                <c:pt idx="4">
                  <c:v>Биология, Химия, Астрономия, География, Медицина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2311</c:v>
                </c:pt>
                <c:pt idx="1">
                  <c:v>3528</c:v>
                </c:pt>
                <c:pt idx="2">
                  <c:v>109</c:v>
                </c:pt>
                <c:pt idx="3">
                  <c:v>919</c:v>
                </c:pt>
                <c:pt idx="4">
                  <c:v>10114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46-49A1-A06A-11DDDB6D5289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Натуралистические объединения</c:v>
                </c:pt>
                <c:pt idx="1">
                  <c:v>Экологические объединения</c:v>
                </c:pt>
                <c:pt idx="2">
                  <c:v>Экологические волонтерские объединения</c:v>
                </c:pt>
                <c:pt idx="3">
                  <c:v>Трудовые объединения</c:v>
                </c:pt>
                <c:pt idx="4">
                  <c:v>Биология, Химия, Астрономия, География, Медицина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13.505931856700368</c:v>
                </c:pt>
                <c:pt idx="1">
                  <c:v>20.618315703348724</c:v>
                </c:pt>
                <c:pt idx="2">
                  <c:v>0.63701712348781481</c:v>
                </c:pt>
                <c:pt idx="3">
                  <c:v>5.3708140961954296</c:v>
                </c:pt>
                <c:pt idx="4">
                  <c:v>59.108176027117061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A46-49A1-A06A-11DDDB6D528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465929941919954"/>
          <c:y val="0.16968617999126345"/>
          <c:w val="0.60957595310728152"/>
          <c:h val="0.7320852212218274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3.7518220972885485E-2"/>
                  <c:y val="0.1899189588804537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3F-44F5-A169-BC6746F7D45E}"/>
                </c:ext>
              </c:extLst>
            </c:dLbl>
            <c:dLbl>
              <c:idx val="1"/>
              <c:layout>
                <c:manualLayout>
                  <c:x val="-4.4235677436872116E-2"/>
                  <c:y val="-3.194503340827964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3F-44F5-A169-BC6746F7D45E}"/>
                </c:ext>
              </c:extLst>
            </c:dLbl>
            <c:dLbl>
              <c:idx val="2"/>
              <c:layout>
                <c:manualLayout>
                  <c:x val="-6.5110548725161838E-2"/>
                  <c:y val="0.194599402763981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3F-44F5-A169-BC6746F7D45E}"/>
                </c:ext>
              </c:extLst>
            </c:dLbl>
            <c:dLbl>
              <c:idx val="3"/>
              <c:layout>
                <c:manualLayout>
                  <c:x val="-0.21115751578518957"/>
                  <c:y val="0.202376360993265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3F-44F5-A169-BC6746F7D45E}"/>
                </c:ext>
              </c:extLst>
            </c:dLbl>
            <c:dLbl>
              <c:idx val="5"/>
              <c:layout>
                <c:manualLayout>
                  <c:x val="0.19263718302960608"/>
                  <c:y val="-2.70513236276512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3F-44F5-A169-BC6746F7D4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Лист2!$A$2:$A$7</c:f>
              <c:strCache>
                <c:ptCount val="6"/>
                <c:pt idx="0">
                  <c:v>Краеведение</c:v>
                </c:pt>
                <c:pt idx="1">
                  <c:v>Музееведение</c:v>
                </c:pt>
                <c:pt idx="2">
                  <c:v>Патриотические объединения</c:v>
                </c:pt>
                <c:pt idx="3">
                  <c:v>Образовательный (познавательный) туризм</c:v>
                </c:pt>
                <c:pt idx="4">
                  <c:v>Спортивный туризм (спортивное ориентирование)</c:v>
                </c:pt>
                <c:pt idx="5">
                  <c:v>Юные туристы-спасатели</c:v>
                </c:pt>
              </c:strCache>
            </c:str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8443</c:v>
                </c:pt>
                <c:pt idx="1">
                  <c:v>2013</c:v>
                </c:pt>
                <c:pt idx="2">
                  <c:v>3461</c:v>
                </c:pt>
                <c:pt idx="3">
                  <c:v>534</c:v>
                </c:pt>
                <c:pt idx="4">
                  <c:v>927</c:v>
                </c:pt>
                <c:pt idx="5">
                  <c:v>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03F-44F5-A169-BC6746F7D45E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Лист2!$A$2:$A$7</c:f>
              <c:strCache>
                <c:ptCount val="6"/>
                <c:pt idx="0">
                  <c:v>Краеведение</c:v>
                </c:pt>
                <c:pt idx="1">
                  <c:v>Музееведение</c:v>
                </c:pt>
                <c:pt idx="2">
                  <c:v>Патриотические объединения</c:v>
                </c:pt>
                <c:pt idx="3">
                  <c:v>Образовательный (познавательный) туризм</c:v>
                </c:pt>
                <c:pt idx="4">
                  <c:v>Спортивный туризм (спортивное ориентирование)</c:v>
                </c:pt>
                <c:pt idx="5">
                  <c:v>Юные туристы-спасатели</c:v>
                </c:pt>
              </c:strCache>
            </c:strRef>
          </c:cat>
          <c:val>
            <c:numRef>
              <c:f>Лист2!$C$2:$C$7</c:f>
              <c:numCache>
                <c:formatCode>0.0</c:formatCode>
                <c:ptCount val="6"/>
                <c:pt idx="0">
                  <c:v>55.240774666317719</c:v>
                </c:pt>
                <c:pt idx="1">
                  <c:v>13.170635959172991</c:v>
                </c:pt>
                <c:pt idx="2">
                  <c:v>22.644595655587544</c:v>
                </c:pt>
                <c:pt idx="3">
                  <c:v>3.4938497775451451</c:v>
                </c:pt>
                <c:pt idx="4">
                  <c:v>6.0651661868620783</c:v>
                </c:pt>
                <c:pt idx="5">
                  <c:v>2.9180842711332113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03F-44F5-A169-BC6746F7D45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2.970263639490189E-2"/>
                  <c:y val="0.1356911197853676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FF-44ED-BCF1-F363209792F6}"/>
                </c:ext>
              </c:extLst>
            </c:dLbl>
            <c:dLbl>
              <c:idx val="2"/>
              <c:layout>
                <c:manualLayout>
                  <c:x val="-0.1018850064598536"/>
                  <c:y val="-7.004836479287190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FF-44ED-BCF1-F363209792F6}"/>
                </c:ext>
              </c:extLst>
            </c:dLbl>
            <c:dLbl>
              <c:idx val="3"/>
              <c:layout>
                <c:manualLayout>
                  <c:x val="-6.6022449182076171E-2"/>
                  <c:y val="2.96410799607017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FF-44ED-BCF1-F363209792F6}"/>
                </c:ext>
              </c:extLst>
            </c:dLbl>
            <c:dLbl>
              <c:idx val="4"/>
              <c:layout>
                <c:manualLayout>
                  <c:x val="0.40666443902867383"/>
                  <c:y val="8.502653654371265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FF-44ED-BCF1-F363209792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Лист3!$A$1:$A$5</c:f>
              <c:strCache>
                <c:ptCount val="5"/>
                <c:pt idx="0">
                  <c:v>Интеллектуальные (математика, физика, литература, культурология, русский язык, английский язык, Что?Где?Когда?, КВН)</c:v>
                </c:pt>
                <c:pt idx="1">
                  <c:v>Волонтёрские объединения</c:v>
                </c:pt>
                <c:pt idx="2">
                  <c:v>Вожатские объединения</c:v>
                </c:pt>
                <c:pt idx="3">
                  <c:v>Духовно-нравственные объединения</c:v>
                </c:pt>
                <c:pt idx="4">
                  <c:v>Проектная деятельность, предпринимательство, экономика</c:v>
                </c:pt>
              </c:strCache>
            </c:strRef>
          </c:cat>
          <c:val>
            <c:numRef>
              <c:f>Лист3!$B$1:$B$5</c:f>
              <c:numCache>
                <c:formatCode>General</c:formatCode>
                <c:ptCount val="5"/>
                <c:pt idx="0">
                  <c:v>93164</c:v>
                </c:pt>
                <c:pt idx="1">
                  <c:v>1092</c:v>
                </c:pt>
                <c:pt idx="2">
                  <c:v>803</c:v>
                </c:pt>
                <c:pt idx="3">
                  <c:v>20897</c:v>
                </c:pt>
                <c:pt idx="4">
                  <c:v>7336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FF-44ED-BCF1-F363209792F6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Лист3!$A$1:$A$5</c:f>
              <c:strCache>
                <c:ptCount val="5"/>
                <c:pt idx="0">
                  <c:v>Интеллектуальные (математика, физика, литература, культурология, русский язык, английский язык, Что?Где?Когда?, КВН)</c:v>
                </c:pt>
                <c:pt idx="1">
                  <c:v>Волонтёрские объединения</c:v>
                </c:pt>
                <c:pt idx="2">
                  <c:v>Вожатские объединения</c:v>
                </c:pt>
                <c:pt idx="3">
                  <c:v>Духовно-нравственные объединения</c:v>
                </c:pt>
                <c:pt idx="4">
                  <c:v>Проектная деятельность, предпринимательство, экономика</c:v>
                </c:pt>
              </c:strCache>
            </c:strRef>
          </c:cat>
          <c:val>
            <c:numRef>
              <c:f>Лист3!$C$1:$C$5</c:f>
              <c:numCache>
                <c:formatCode>0.0</c:formatCode>
                <c:ptCount val="5"/>
                <c:pt idx="0">
                  <c:v>74.549688322704029</c:v>
                </c:pt>
                <c:pt idx="1">
                  <c:v>0.87381670654322274</c:v>
                </c:pt>
                <c:pt idx="2">
                  <c:v>0.6425593547199705</c:v>
                </c:pt>
                <c:pt idx="3">
                  <c:v>16.721746993254328</c:v>
                </c:pt>
                <c:pt idx="4">
                  <c:v>5.8702558234442144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5FF-44ED-BCF1-F363209792F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182124963543405"/>
          <c:y val="0.1363642979344436"/>
          <c:w val="0.35329133858267714"/>
          <c:h val="0.66152235792798952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4.4577618604729457E-3"/>
                  <c:y val="-5.623537101552442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39-486A-851F-A8BFFD0FABDC}"/>
                </c:ext>
              </c:extLst>
            </c:dLbl>
            <c:dLbl>
              <c:idx val="1"/>
              <c:layout>
                <c:manualLayout>
                  <c:x val="0.12797858662640854"/>
                  <c:y val="-0.3261139025996610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39-486A-851F-A8BFFD0FABDC}"/>
                </c:ext>
              </c:extLst>
            </c:dLbl>
            <c:dLbl>
              <c:idx val="2"/>
              <c:layout>
                <c:manualLayout>
                  <c:x val="0.28303138332313127"/>
                  <c:y val="-0.3246690297706703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39-486A-851F-A8BFFD0FABDC}"/>
                </c:ext>
              </c:extLst>
            </c:dLbl>
            <c:dLbl>
              <c:idx val="3"/>
              <c:layout>
                <c:manualLayout>
                  <c:x val="0.25507325694280142"/>
                  <c:y val="-2.9672090247597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39-486A-851F-A8BFFD0FABDC}"/>
                </c:ext>
              </c:extLst>
            </c:dLbl>
            <c:dLbl>
              <c:idx val="4"/>
              <c:layout>
                <c:manualLayout>
                  <c:x val="7.5865691801195359E-2"/>
                  <c:y val="9.82254519621409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39-486A-851F-A8BFFD0FABDC}"/>
                </c:ext>
              </c:extLst>
            </c:dLbl>
            <c:dLbl>
              <c:idx val="5"/>
              <c:layout>
                <c:manualLayout>
                  <c:x val="-0.10155085297334526"/>
                  <c:y val="2.782364675647589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39-486A-851F-A8BFFD0FABDC}"/>
                </c:ext>
              </c:extLst>
            </c:dLbl>
            <c:dLbl>
              <c:idx val="6"/>
              <c:layout>
                <c:manualLayout>
                  <c:x val="-0.21536960213662223"/>
                  <c:y val="-4.44770813093132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39-486A-851F-A8BFFD0FABDC}"/>
                </c:ext>
              </c:extLst>
            </c:dLbl>
            <c:dLbl>
              <c:idx val="7"/>
              <c:layout>
                <c:manualLayout>
                  <c:x val="-2.9230667077950294E-2"/>
                  <c:y val="-0.1288727719040818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39-486A-851F-A8BFFD0FAB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Лист4!$A$2:$A$9</c:f>
              <c:strCache>
                <c:ptCount val="8"/>
                <c:pt idx="0">
                  <c:v>Шахматы, шашки и т.п.</c:v>
                </c:pt>
                <c:pt idx="1">
                  <c:v>Футбол, хоккей, баскетбол, волейбол, флорбол, настольный теннис, бадминтон и т.п.</c:v>
                </c:pt>
                <c:pt idx="2">
                  <c:v>Художественная гимнастика, спортивная аэробика, акробатика</c:v>
                </c:pt>
                <c:pt idx="3">
                  <c:v>Единоборства (айкидо, борьба, бокс, самбо, тхэквондо, ушу)</c:v>
                </c:pt>
                <c:pt idx="4">
                  <c:v>Легкая атлетика, тяжелая атлетика</c:v>
                </c:pt>
                <c:pt idx="5">
                  <c:v>Лыжи, биатлон, велоспорт, фехтование</c:v>
                </c:pt>
                <c:pt idx="6">
                  <c:v>Плавание</c:v>
                </c:pt>
                <c:pt idx="7">
                  <c:v>ОФП, группы здоровья, оздоровительная гимнастика, фитнес и т.п.</c:v>
                </c:pt>
              </c:strCache>
            </c:strRef>
          </c:cat>
          <c:val>
            <c:numRef>
              <c:f>Лист4!$B$2:$B$9</c:f>
              <c:numCache>
                <c:formatCode>General</c:formatCode>
                <c:ptCount val="8"/>
                <c:pt idx="0">
                  <c:v>3815</c:v>
                </c:pt>
                <c:pt idx="1">
                  <c:v>10378</c:v>
                </c:pt>
                <c:pt idx="2">
                  <c:v>429</c:v>
                </c:pt>
                <c:pt idx="3">
                  <c:v>533</c:v>
                </c:pt>
                <c:pt idx="4">
                  <c:v>1942</c:v>
                </c:pt>
                <c:pt idx="5">
                  <c:v>338</c:v>
                </c:pt>
                <c:pt idx="6">
                  <c:v>1105</c:v>
                </c:pt>
                <c:pt idx="7">
                  <c:v>15820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339-486A-851F-A8BFFD0FABDC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Лист4!$A$2:$A$9</c:f>
              <c:strCache>
                <c:ptCount val="8"/>
                <c:pt idx="0">
                  <c:v>Шахматы, шашки и т.п.</c:v>
                </c:pt>
                <c:pt idx="1">
                  <c:v>Футбол, хоккей, баскетбол, волейбол, флорбол, настольный теннис, бадминтон и т.п.</c:v>
                </c:pt>
                <c:pt idx="2">
                  <c:v>Художественная гимнастика, спортивная аэробика, акробатика</c:v>
                </c:pt>
                <c:pt idx="3">
                  <c:v>Единоборства (айкидо, борьба, бокс, самбо, тхэквондо, ушу)</c:v>
                </c:pt>
                <c:pt idx="4">
                  <c:v>Легкая атлетика, тяжелая атлетика</c:v>
                </c:pt>
                <c:pt idx="5">
                  <c:v>Лыжи, биатлон, велоспорт, фехтование</c:v>
                </c:pt>
                <c:pt idx="6">
                  <c:v>Плавание</c:v>
                </c:pt>
                <c:pt idx="7">
                  <c:v>ОФП, группы здоровья, оздоровительная гимнастика, фитнес и т.п.</c:v>
                </c:pt>
              </c:strCache>
            </c:strRef>
          </c:cat>
          <c:val>
            <c:numRef>
              <c:f>Лист4!$C$2:$C$9</c:f>
              <c:numCache>
                <c:formatCode>0.0</c:formatCode>
                <c:ptCount val="8"/>
                <c:pt idx="0">
                  <c:v>11.064706052959773</c:v>
                </c:pt>
                <c:pt idx="1">
                  <c:v>30.099480843411932</c:v>
                </c:pt>
                <c:pt idx="2">
                  <c:v>1.2442356216827635</c:v>
                </c:pt>
                <c:pt idx="3">
                  <c:v>1.5458684996664636</c:v>
                </c:pt>
                <c:pt idx="4">
                  <c:v>5.63241393311871</c:v>
                </c:pt>
                <c:pt idx="5">
                  <c:v>0.98030685344702573</c:v>
                </c:pt>
                <c:pt idx="6">
                  <c:v>3.2048493285768149</c:v>
                </c:pt>
                <c:pt idx="7">
                  <c:v>45.883001247135937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339-486A-851F-A8BFFD0FABD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037222619899786"/>
          <c:y val="0.17128652851447962"/>
          <c:w val="0.5417309893274127"/>
          <c:h val="0.73553015078136164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15022627179306747"/>
                  <c:y val="0.1366447177566664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4F-4353-86F5-C96A9BAE4CB1}"/>
                </c:ext>
              </c:extLst>
            </c:dLbl>
            <c:dLbl>
              <c:idx val="1"/>
              <c:layout>
                <c:manualLayout>
                  <c:x val="6.5590753390032716E-2"/>
                  <c:y val="-2.28441108681885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4F-4353-86F5-C96A9BAE4CB1}"/>
                </c:ext>
              </c:extLst>
            </c:dLbl>
            <c:dLbl>
              <c:idx val="2"/>
              <c:layout>
                <c:manualLayout>
                  <c:x val="5.0021879006264432E-2"/>
                  <c:y val="1.017362369452772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4F-4353-86F5-C96A9BAE4CB1}"/>
                </c:ext>
              </c:extLst>
            </c:dLbl>
            <c:dLbl>
              <c:idx val="3"/>
              <c:layout>
                <c:manualLayout>
                  <c:x val="8.4988575195435012E-2"/>
                  <c:y val="-2.468509427953305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4F-4353-86F5-C96A9BAE4CB1}"/>
                </c:ext>
              </c:extLst>
            </c:dLbl>
            <c:dLbl>
              <c:idx val="4"/>
              <c:layout>
                <c:manualLayout>
                  <c:x val="-3.922853248890884E-2"/>
                  <c:y val="8.52238658452213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4F-4353-86F5-C96A9BAE4CB1}"/>
                </c:ext>
              </c:extLst>
            </c:dLbl>
            <c:dLbl>
              <c:idx val="5"/>
              <c:layout>
                <c:manualLayout>
                  <c:x val="-7.8480197679450317E-2"/>
                  <c:y val="0.1528044503093956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4F-4353-86F5-C96A9BAE4CB1}"/>
                </c:ext>
              </c:extLst>
            </c:dLbl>
            <c:dLbl>
              <c:idx val="6"/>
              <c:layout>
                <c:manualLayout>
                  <c:x val="-0.1037224237571228"/>
                  <c:y val="8.40070723377151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4F-4353-86F5-C96A9BAE4CB1}"/>
                </c:ext>
              </c:extLst>
            </c:dLbl>
            <c:dLbl>
              <c:idx val="8"/>
              <c:layout>
                <c:manualLayout>
                  <c:x val="8.4066340705870934E-2"/>
                  <c:y val="-3.953854094598007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4F-4353-86F5-C96A9BAE4CB1}"/>
                </c:ext>
              </c:extLst>
            </c:dLbl>
            <c:dLbl>
              <c:idx val="9"/>
              <c:layout>
                <c:manualLayout>
                  <c:x val="0.27276148647828885"/>
                  <c:y val="-5.13688926959443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4F-4353-86F5-C96A9BAE4C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Лист5!$A$2:$A$11</c:f>
              <c:strCache>
                <c:ptCount val="10"/>
                <c:pt idx="0">
                  <c:v>Вокал, хоровое пение</c:v>
                </c:pt>
                <c:pt idx="1">
                  <c:v>Хореография</c:v>
                </c:pt>
                <c:pt idx="2">
                  <c:v>Художественное слово</c:v>
                </c:pt>
                <c:pt idx="3">
                  <c:v>Изобразительное искусство</c:v>
                </c:pt>
                <c:pt idx="4">
                  <c:v>Декоративно-прикладное искусство</c:v>
                </c:pt>
                <c:pt idx="5">
                  <c:v>Народные художественные промыслы, фольклорное искусство</c:v>
                </c:pt>
                <c:pt idx="6">
                  <c:v>Театральное творчество</c:v>
                </c:pt>
                <c:pt idx="7">
                  <c:v>Музыковедение, инструментальное творчество</c:v>
                </c:pt>
                <c:pt idx="8">
                  <c:v>Дизайн всех видов, видео- и фото объединения всех направлений</c:v>
                </c:pt>
                <c:pt idx="9">
                  <c:v>Эстетическое развитие</c:v>
                </c:pt>
              </c:strCache>
            </c:strRef>
          </c:cat>
          <c:val>
            <c:numRef>
              <c:f>Лист5!$B$2:$B$11</c:f>
              <c:numCache>
                <c:formatCode>General</c:formatCode>
                <c:ptCount val="10"/>
                <c:pt idx="0">
                  <c:v>7003</c:v>
                </c:pt>
                <c:pt idx="1">
                  <c:v>4263</c:v>
                </c:pt>
                <c:pt idx="2">
                  <c:v>3055</c:v>
                </c:pt>
                <c:pt idx="3">
                  <c:v>4689</c:v>
                </c:pt>
                <c:pt idx="4">
                  <c:v>8438</c:v>
                </c:pt>
                <c:pt idx="5">
                  <c:v>1863</c:v>
                </c:pt>
                <c:pt idx="6">
                  <c:v>2602</c:v>
                </c:pt>
                <c:pt idx="7">
                  <c:v>485</c:v>
                </c:pt>
                <c:pt idx="8">
                  <c:v>485</c:v>
                </c:pt>
                <c:pt idx="9">
                  <c:v>3068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64F-4353-86F5-C96A9BAE4CB1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Лист5!$A$2:$A$11</c:f>
              <c:strCache>
                <c:ptCount val="10"/>
                <c:pt idx="0">
                  <c:v>Вокал, хоровое пение</c:v>
                </c:pt>
                <c:pt idx="1">
                  <c:v>Хореография</c:v>
                </c:pt>
                <c:pt idx="2">
                  <c:v>Художественное слово</c:v>
                </c:pt>
                <c:pt idx="3">
                  <c:v>Изобразительное искусство</c:v>
                </c:pt>
                <c:pt idx="4">
                  <c:v>Декоративно-прикладное искусство</c:v>
                </c:pt>
                <c:pt idx="5">
                  <c:v>Народные художественные промыслы, фольклорное искусство</c:v>
                </c:pt>
                <c:pt idx="6">
                  <c:v>Театральное творчество</c:v>
                </c:pt>
                <c:pt idx="7">
                  <c:v>Музыковедение, инструментальное творчество</c:v>
                </c:pt>
                <c:pt idx="8">
                  <c:v>Дизайн всех видов, видео- и фото объединения всех направлений</c:v>
                </c:pt>
                <c:pt idx="9">
                  <c:v>Эстетическое развитие</c:v>
                </c:pt>
              </c:strCache>
            </c:strRef>
          </c:cat>
          <c:val>
            <c:numRef>
              <c:f>Лист5!$C$2:$C$11</c:f>
              <c:numCache>
                <c:formatCode>0.0</c:formatCode>
                <c:ptCount val="10"/>
                <c:pt idx="0">
                  <c:v>19.479291257544993</c:v>
                </c:pt>
                <c:pt idx="1">
                  <c:v>11.857806458791133</c:v>
                </c:pt>
                <c:pt idx="2">
                  <c:v>8.4976773942310366</c:v>
                </c:pt>
                <c:pt idx="3">
                  <c:v>13.042752635531697</c:v>
                </c:pt>
                <c:pt idx="4">
                  <c:v>23.470835303607689</c:v>
                </c:pt>
                <c:pt idx="5">
                  <c:v>5.1820533503935913</c:v>
                </c:pt>
                <c:pt idx="6">
                  <c:v>7.2376289950210007</c:v>
                </c:pt>
                <c:pt idx="7">
                  <c:v>1.3490584406553365</c:v>
                </c:pt>
                <c:pt idx="8">
                  <c:v>1.3490584406553365</c:v>
                </c:pt>
                <c:pt idx="9">
                  <c:v>8.5338377235681904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64F-4353-86F5-C96A9BAE4CB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Художественная!$B$31</c:f>
              <c:strCache>
                <c:ptCount val="1"/>
                <c:pt idx="0">
                  <c:v>6-7 лет</c:v>
                </c:pt>
              </c:strCache>
            </c:strRef>
          </c:tx>
          <c:invertIfNegative val="0"/>
          <c:cat>
            <c:strRef>
              <c:f>Художественная!$A$32:$A$37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Художественная!$B$32:$B$37</c:f>
              <c:numCache>
                <c:formatCode>General</c:formatCode>
                <c:ptCount val="6"/>
                <c:pt idx="0">
                  <c:v>21</c:v>
                </c:pt>
                <c:pt idx="1">
                  <c:v>0</c:v>
                </c:pt>
                <c:pt idx="2">
                  <c:v>0</c:v>
                </c:pt>
                <c:pt idx="3">
                  <c:v>107</c:v>
                </c:pt>
                <c:pt idx="4">
                  <c:v>122</c:v>
                </c:pt>
                <c:pt idx="5">
                  <c:v>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CF-4789-9E45-F282DA2A83DD}"/>
            </c:ext>
          </c:extLst>
        </c:ser>
        <c:ser>
          <c:idx val="1"/>
          <c:order val="1"/>
          <c:tx>
            <c:strRef>
              <c:f>Художественная!$C$31</c:f>
              <c:strCache>
                <c:ptCount val="1"/>
                <c:pt idx="0">
                  <c:v>7-11 лет</c:v>
                </c:pt>
              </c:strCache>
            </c:strRef>
          </c:tx>
          <c:invertIfNegative val="0"/>
          <c:cat>
            <c:strRef>
              <c:f>Художественная!$A$32:$A$37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Художественная!$C$32:$C$37</c:f>
              <c:numCache>
                <c:formatCode>General</c:formatCode>
                <c:ptCount val="6"/>
                <c:pt idx="0">
                  <c:v>191</c:v>
                </c:pt>
                <c:pt idx="1">
                  <c:v>738</c:v>
                </c:pt>
                <c:pt idx="2">
                  <c:v>399</c:v>
                </c:pt>
                <c:pt idx="3">
                  <c:v>952</c:v>
                </c:pt>
                <c:pt idx="4">
                  <c:v>2632</c:v>
                </c:pt>
                <c:pt idx="5">
                  <c:v>3350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CF-4789-9E45-F282DA2A83DD}"/>
            </c:ext>
          </c:extLst>
        </c:ser>
        <c:ser>
          <c:idx val="2"/>
          <c:order val="2"/>
          <c:tx>
            <c:strRef>
              <c:f>Художественная!$D$31</c:f>
              <c:strCache>
                <c:ptCount val="1"/>
                <c:pt idx="0">
                  <c:v>12-15 лет</c:v>
                </c:pt>
              </c:strCache>
            </c:strRef>
          </c:tx>
          <c:invertIfNegative val="0"/>
          <c:cat>
            <c:strRef>
              <c:f>Художественная!$A$32:$A$37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Художественная!$D$32:$D$37</c:f>
              <c:numCache>
                <c:formatCode>General</c:formatCode>
                <c:ptCount val="6"/>
                <c:pt idx="0">
                  <c:v>791</c:v>
                </c:pt>
                <c:pt idx="1">
                  <c:v>1196</c:v>
                </c:pt>
                <c:pt idx="2">
                  <c:v>1419</c:v>
                </c:pt>
                <c:pt idx="3">
                  <c:v>2886</c:v>
                </c:pt>
                <c:pt idx="4">
                  <c:v>4031</c:v>
                </c:pt>
                <c:pt idx="5">
                  <c:v>3489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CF-4789-9E45-F282DA2A83DD}"/>
            </c:ext>
          </c:extLst>
        </c:ser>
        <c:ser>
          <c:idx val="3"/>
          <c:order val="3"/>
          <c:tx>
            <c:strRef>
              <c:f>Художественная!$E$31</c:f>
              <c:strCache>
                <c:ptCount val="1"/>
                <c:pt idx="0">
                  <c:v>16-17 лет</c:v>
                </c:pt>
              </c:strCache>
            </c:strRef>
          </c:tx>
          <c:invertIfNegative val="0"/>
          <c:cat>
            <c:strRef>
              <c:f>Художественная!$A$32:$A$37</c:f>
              <c:strCache>
                <c:ptCount val="6"/>
                <c:pt idx="0">
                  <c:v>Техническая </c:v>
                </c:pt>
                <c:pt idx="1">
                  <c:v>Естественнонаучная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Художественная!$E$32:$E$37</c:f>
              <c:numCache>
                <c:formatCode>General</c:formatCode>
                <c:ptCount val="6"/>
                <c:pt idx="0">
                  <c:v>289</c:v>
                </c:pt>
                <c:pt idx="1">
                  <c:v>354</c:v>
                </c:pt>
                <c:pt idx="2">
                  <c:v>245</c:v>
                </c:pt>
                <c:pt idx="3">
                  <c:v>1015</c:v>
                </c:pt>
                <c:pt idx="4">
                  <c:v>1237</c:v>
                </c:pt>
                <c:pt idx="5">
                  <c:v>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CF-4789-9E45-F282DA2A83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832128"/>
        <c:axId val="76842112"/>
      </c:barChart>
      <c:catAx>
        <c:axId val="76832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842112"/>
        <c:crosses val="autoZero"/>
        <c:auto val="1"/>
        <c:lblAlgn val="ctr"/>
        <c:lblOffset val="100"/>
        <c:noMultiLvlLbl val="0"/>
      </c:catAx>
      <c:valAx>
        <c:axId val="7684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832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3C14C-BAC5-4A49-8CE5-657F487B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4297</Words>
  <Characters>24495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RMC-4</cp:lastModifiedBy>
  <cp:revision>3</cp:revision>
  <cp:lastPrinted>2018-01-31T06:16:00Z</cp:lastPrinted>
  <dcterms:created xsi:type="dcterms:W3CDTF">2019-12-14T05:59:00Z</dcterms:created>
  <dcterms:modified xsi:type="dcterms:W3CDTF">2019-12-14T05:59:00Z</dcterms:modified>
</cp:coreProperties>
</file>