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B" w:rsidRPr="00535DAA" w:rsidRDefault="00DE046B" w:rsidP="00DE046B">
      <w:pPr>
        <w:ind w:left="360"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535DAA">
        <w:rPr>
          <w:rFonts w:ascii="Times New Roman" w:hAnsi="Times New Roman" w:cs="Times New Roman"/>
          <w:b/>
          <w:bCs/>
        </w:rPr>
        <w:t>Письмо Министерства образования и науки Российской Федерации от 29.03.2016 № ВК-641/09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Во исполнение </w:t>
      </w:r>
      <w:hyperlink r:id="rId6" w:history="1">
        <w:r w:rsidRPr="00535DAA">
          <w:rPr>
            <w:rStyle w:val="a4"/>
            <w:rFonts w:ascii="Times New Roman" w:hAnsi="Times New Roman" w:cs="Times New Roman"/>
            <w:color w:val="auto"/>
          </w:rPr>
          <w:t>пункта 22</w:t>
        </w:r>
      </w:hyperlink>
      <w:r w:rsidRPr="00535DAA">
        <w:rPr>
          <w:rFonts w:ascii="Times New Roman" w:hAnsi="Times New Roman" w:cs="Times New Roman"/>
        </w:rPr>
        <w:t xml:space="preserve"> Плана мероприятий на 2015-2020 годы по реализации Концепции развития дополнительного образования детей, утвержденного </w:t>
      </w:r>
      <w:hyperlink r:id="rId7" w:history="1">
        <w:r w:rsidRPr="00535DAA">
          <w:rPr>
            <w:rStyle w:val="a4"/>
            <w:rFonts w:ascii="Times New Roman" w:hAnsi="Times New Roman" w:cs="Times New Roman"/>
            <w:color w:val="auto"/>
          </w:rPr>
          <w:t>распоряжением</w:t>
        </w:r>
      </w:hyperlink>
      <w:r w:rsidRPr="00535DAA">
        <w:rPr>
          <w:rFonts w:ascii="Times New Roman" w:hAnsi="Times New Roman" w:cs="Times New Roman"/>
        </w:rPr>
        <w:t xml:space="preserve"> Правительства Российской Федерации от 24 апреля 2015 г. N 729-р ГБОУ ВПО города Москвы "Московский городской психолого-педагогический университет" разработаны </w:t>
      </w:r>
      <w:hyperlink w:anchor="sub_1000" w:history="1">
        <w:r w:rsidRPr="00535DAA">
          <w:rPr>
            <w:rStyle w:val="a4"/>
            <w:rFonts w:ascii="Times New Roman" w:hAnsi="Times New Roman" w:cs="Times New Roman"/>
            <w:color w:val="auto"/>
          </w:rPr>
          <w:t>методические рекомендации</w:t>
        </w:r>
      </w:hyperlink>
      <w:r w:rsidRPr="00535DAA">
        <w:rPr>
          <w:rFonts w:ascii="Times New Roman" w:hAnsi="Times New Roman" w:cs="Times New Roman"/>
        </w:rPr>
        <w:t xml:space="preserve">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Минобрнауки России направляет для использования в работе </w:t>
      </w:r>
      <w:hyperlink w:anchor="sub_1000" w:history="1">
        <w:r w:rsidRPr="00535DAA">
          <w:rPr>
            <w:rStyle w:val="a4"/>
            <w:rFonts w:ascii="Times New Roman" w:hAnsi="Times New Roman" w:cs="Times New Roman"/>
            <w:color w:val="auto"/>
          </w:rPr>
          <w:t>методические рекомендации</w:t>
        </w:r>
      </w:hyperlink>
      <w:r w:rsidRPr="00535DAA">
        <w:rPr>
          <w:rFonts w:ascii="Times New Roman" w:hAnsi="Times New Roman" w:cs="Times New Roman"/>
        </w:rPr>
        <w:t>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Приложение на 48 л. в 1 экз.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35DAA" w:rsidRPr="00535DA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32C5B" w:rsidRPr="00535DAA" w:rsidRDefault="00F420F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В.Ш. Каганов</w:t>
            </w:r>
          </w:p>
        </w:tc>
      </w:tr>
    </w:tbl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1" w:name="sub_1000"/>
      <w:r w:rsidRPr="00535DAA">
        <w:rPr>
          <w:rFonts w:ascii="Times New Roman" w:hAnsi="Times New Roman" w:cs="Times New Roman"/>
          <w:color w:val="auto"/>
        </w:rPr>
        <w:t>Методические рекомендации</w:t>
      </w:r>
      <w:r w:rsidRPr="00535DAA">
        <w:rPr>
          <w:rFonts w:ascii="Times New Roman" w:hAnsi="Times New Roman" w:cs="Times New Roman"/>
          <w:color w:val="auto"/>
        </w:rPr>
        <w:br/>
        <w:t>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</w:p>
    <w:bookmarkEnd w:id="1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2" w:name="sub_1050"/>
      <w:r w:rsidRPr="00535DAA">
        <w:rPr>
          <w:rFonts w:ascii="Times New Roman" w:hAnsi="Times New Roman" w:cs="Times New Roman"/>
          <w:color w:val="auto"/>
        </w:rPr>
        <w:t>Введение</w:t>
      </w:r>
    </w:p>
    <w:bookmarkEnd w:id="2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Обеспечение реализации прав детей с ограниченными возможностями здоровья (ОВЗ) и детей-инвалидов на участие в программах дополнительного образования является одной из важнейших задач государственной образовательной политики.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Расширение образовательных возможностей этой категории обучающихся является наиболее продуктивным фактором социализации детей-инвалидов и детей с ограниченными возможностями здоровья в обществе. Программы дополнительного образования решают задачи реализации образовательных потребностей детей, относящихся к данной категории, защиты прав, адаптации к условиям организованной общественной поддержки их творческих способностей, развития их жизненных и социальных компетенций.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Получение детьми-инвалидами и детьми с ограниченными возможностями здоровья дополнительного образования способствует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в разрешении проблем, затрагивающих их интересы.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Дополнительное образование для детей с ограниченными возможностями здоровья (инвалидов) означает, что им создаются условия для вариативного вхождения в те или иные детско-взрослые сообщества, позволяющие им осваивать социальные роли, расширять рамки свободы выбора (социальные пробы) при определении своего жизненного и профессионального пути.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Методические рекомендации по разработке и реализации адаптированных дополнительных общеобразовательных программ направлены на оказание методической помощи разработчикам адаптированных дополнительных общеобразовательных программ (далее - АДОП).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3" w:name="sub_1100"/>
      <w:r w:rsidRPr="00535DAA">
        <w:rPr>
          <w:rFonts w:ascii="Times New Roman" w:hAnsi="Times New Roman" w:cs="Times New Roman"/>
          <w:color w:val="auto"/>
        </w:rPr>
        <w:t>I. Нормативно-правовые основы реализации образовательных программ для детей с ОВЗ</w:t>
      </w:r>
    </w:p>
    <w:bookmarkEnd w:id="3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Основополагающим законодательным актом, регулирующим процесс образования детей с ОВЗ, является </w:t>
      </w:r>
      <w:hyperlink r:id="rId8" w:history="1">
        <w:r w:rsidRPr="00535DAA">
          <w:rPr>
            <w:rStyle w:val="a4"/>
            <w:rFonts w:ascii="Times New Roman" w:hAnsi="Times New Roman" w:cs="Times New Roman"/>
            <w:color w:val="auto"/>
          </w:rPr>
          <w:t>Федеральный закон</w:t>
        </w:r>
      </w:hyperlink>
      <w:r w:rsidRPr="00535DAA">
        <w:rPr>
          <w:rFonts w:ascii="Times New Roman" w:hAnsi="Times New Roman" w:cs="Times New Roman"/>
        </w:rPr>
        <w:t xml:space="preserve"> от 29 декабря 2012 г. N 273-ФЗ "Об образовании в Российской Федерации" (далее - Федеральный закон N 273-ФЗ, ФЗ N 273).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В нескольких статьях </w:t>
      </w:r>
      <w:hyperlink r:id="rId9" w:history="1">
        <w:r w:rsidRPr="00535DAA">
          <w:rPr>
            <w:rStyle w:val="a4"/>
            <w:rFonts w:ascii="Times New Roman" w:hAnsi="Times New Roman" w:cs="Times New Roman"/>
            <w:color w:val="auto"/>
          </w:rPr>
          <w:t>ФЗ</w:t>
        </w:r>
      </w:hyperlink>
      <w:r w:rsidRPr="00535DAA">
        <w:rPr>
          <w:rFonts w:ascii="Times New Roman" w:hAnsi="Times New Roman" w:cs="Times New Roman"/>
        </w:rPr>
        <w:t xml:space="preserve"> N 273 говорится об организации образования лиц с ОВЗ и с инвалидностью, и даже предусмотрена отдельная статья, регламентирующая организацию получения образования лицами с ОВЗ, - </w:t>
      </w:r>
      <w:hyperlink r:id="rId10" w:history="1">
        <w:r w:rsidRPr="00535DAA">
          <w:rPr>
            <w:rStyle w:val="a4"/>
            <w:rFonts w:ascii="Times New Roman" w:hAnsi="Times New Roman" w:cs="Times New Roman"/>
            <w:color w:val="auto"/>
          </w:rPr>
          <w:t>79</w:t>
        </w:r>
      </w:hyperlink>
      <w:r w:rsidRPr="00535DAA">
        <w:rPr>
          <w:rFonts w:ascii="Times New Roman" w:hAnsi="Times New Roman" w:cs="Times New Roman"/>
        </w:rPr>
        <w:t xml:space="preserve">. </w:t>
      </w:r>
      <w:hyperlink r:id="rId11" w:history="1">
        <w:r w:rsidRPr="00535DAA">
          <w:rPr>
            <w:rStyle w:val="a4"/>
            <w:rFonts w:ascii="Times New Roman" w:hAnsi="Times New Roman" w:cs="Times New Roman"/>
            <w:color w:val="auto"/>
          </w:rPr>
          <w:t>Частью 16 статьи 2</w:t>
        </w:r>
      </w:hyperlink>
      <w:r w:rsidRPr="00535DAA">
        <w:rPr>
          <w:rFonts w:ascii="Times New Roman" w:hAnsi="Times New Roman" w:cs="Times New Roman"/>
        </w:rPr>
        <w:t xml:space="preserve"> ФЗ N 273 впервые в российской законодательной практике закреплено понятие "обучающийся с ограниченными возможностями здоровья", которым определяется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332C5B" w:rsidRPr="00535DAA" w:rsidRDefault="00535DAA">
      <w:pPr>
        <w:rPr>
          <w:rFonts w:ascii="Times New Roman" w:hAnsi="Times New Roman" w:cs="Times New Roman"/>
        </w:rPr>
      </w:pPr>
      <w:hyperlink r:id="rId12" w:history="1">
        <w:r w:rsidR="00F420F1" w:rsidRPr="00535DAA">
          <w:rPr>
            <w:rStyle w:val="a4"/>
            <w:rFonts w:ascii="Times New Roman" w:hAnsi="Times New Roman" w:cs="Times New Roman"/>
            <w:color w:val="auto"/>
          </w:rPr>
          <w:t>Часть 3 статьи 79</w:t>
        </w:r>
      </w:hyperlink>
      <w:r w:rsidR="00F420F1" w:rsidRPr="00535DAA">
        <w:rPr>
          <w:rFonts w:ascii="Times New Roman" w:hAnsi="Times New Roman" w:cs="Times New Roman"/>
        </w:rPr>
        <w:t xml:space="preserve"> ФЗ N 273 определяет специальные условия для получения образования обучающимися с ОВЗ. </w:t>
      </w:r>
      <w:hyperlink r:id="rId13" w:history="1">
        <w:r w:rsidR="00F420F1" w:rsidRPr="00535DAA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="00F420F1" w:rsidRPr="00535DAA">
        <w:rPr>
          <w:rFonts w:ascii="Times New Roman" w:hAnsi="Times New Roman" w:cs="Times New Roman"/>
        </w:rPr>
        <w:t xml:space="preserve"> Минобрнауки России от 29 августа 2013 г. N 1008 "Об утверждении Порядка организации и осуществления образовательной деятельности по дополнительным общеобразовательным программам" устанавливаются требования к организациям, осуществляющим образовательную деятельность по дополнительным общеобразовательным программам, в части дополнительного образования детей-инвалидов и лиц с ОВЗ с учетом особенностей их психофизического развития, индивидуальных возможностей и состояния здоровья.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В терминологии </w:t>
      </w:r>
      <w:hyperlink r:id="rId14" w:history="1">
        <w:r w:rsidRPr="00535DAA">
          <w:rPr>
            <w:rStyle w:val="a4"/>
            <w:rFonts w:ascii="Times New Roman" w:hAnsi="Times New Roman" w:cs="Times New Roman"/>
            <w:color w:val="auto"/>
          </w:rPr>
          <w:t>ФЗ</w:t>
        </w:r>
      </w:hyperlink>
      <w:r w:rsidRPr="00535DAA">
        <w:rPr>
          <w:rFonts w:ascii="Times New Roman" w:hAnsi="Times New Roman" w:cs="Times New Roman"/>
        </w:rPr>
        <w:t xml:space="preserve"> N 273 образовательные программы для обучающихся с ОВЗ относятся к адаптированным образовательным программам. В соответствии с </w:t>
      </w:r>
      <w:hyperlink r:id="rId15" w:history="1">
        <w:r w:rsidRPr="00535DAA">
          <w:rPr>
            <w:rStyle w:val="a4"/>
            <w:rFonts w:ascii="Times New Roman" w:hAnsi="Times New Roman" w:cs="Times New Roman"/>
            <w:color w:val="auto"/>
          </w:rPr>
          <w:t>п. 28 ст. 2</w:t>
        </w:r>
      </w:hyperlink>
      <w:r w:rsidRPr="00535DAA">
        <w:rPr>
          <w:rFonts w:ascii="Times New Roman" w:hAnsi="Times New Roman" w:cs="Times New Roman"/>
        </w:rPr>
        <w:t xml:space="preserve"> ФЗ N 273 адаптированная образовательная программа -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32C5B" w:rsidRPr="00535DAA" w:rsidRDefault="00535DAA">
      <w:pPr>
        <w:rPr>
          <w:rFonts w:ascii="Times New Roman" w:hAnsi="Times New Roman" w:cs="Times New Roman"/>
        </w:rPr>
      </w:pPr>
      <w:hyperlink r:id="rId16" w:history="1">
        <w:r w:rsidR="00F420F1" w:rsidRPr="00535DAA">
          <w:rPr>
            <w:rStyle w:val="a4"/>
            <w:rFonts w:ascii="Times New Roman" w:hAnsi="Times New Roman" w:cs="Times New Roman"/>
            <w:color w:val="auto"/>
          </w:rPr>
          <w:t>Федеральный закон</w:t>
        </w:r>
      </w:hyperlink>
      <w:r w:rsidR="00F420F1" w:rsidRPr="00535DAA">
        <w:rPr>
          <w:rFonts w:ascii="Times New Roman" w:hAnsi="Times New Roman" w:cs="Times New Roman"/>
        </w:rPr>
        <w:t xml:space="preserve"> N 273 выделил некоторые особенности реализации этих образовательных программ. В частности, </w:t>
      </w:r>
      <w:hyperlink r:id="rId17" w:history="1">
        <w:r w:rsidR="00F420F1" w:rsidRPr="00535DAA">
          <w:rPr>
            <w:rStyle w:val="a4"/>
            <w:rFonts w:ascii="Times New Roman" w:hAnsi="Times New Roman" w:cs="Times New Roman"/>
            <w:color w:val="auto"/>
          </w:rPr>
          <w:t>ч. 3 ст. 55</w:t>
        </w:r>
      </w:hyperlink>
      <w:r w:rsidR="00F420F1" w:rsidRPr="00535DAA">
        <w:rPr>
          <w:rFonts w:ascii="Times New Roman" w:hAnsi="Times New Roman" w:cs="Times New Roman"/>
        </w:rPr>
        <w:t xml:space="preserve"> 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Получение дополнительного образования регулируется </w:t>
      </w:r>
      <w:hyperlink r:id="rId18" w:history="1">
        <w:r w:rsidRPr="00535DAA">
          <w:rPr>
            <w:rStyle w:val="a4"/>
            <w:rFonts w:ascii="Times New Roman" w:hAnsi="Times New Roman" w:cs="Times New Roman"/>
            <w:color w:val="auto"/>
          </w:rPr>
          <w:t>главой 10</w:t>
        </w:r>
      </w:hyperlink>
      <w:r w:rsidRPr="00535DAA">
        <w:rPr>
          <w:rFonts w:ascii="Times New Roman" w:hAnsi="Times New Roman" w:cs="Times New Roman"/>
        </w:rPr>
        <w:t xml:space="preserve"> ФЗ N 273. В </w:t>
      </w:r>
      <w:hyperlink r:id="rId19" w:history="1">
        <w:r w:rsidRPr="00535DAA">
          <w:rPr>
            <w:rStyle w:val="a4"/>
            <w:rFonts w:ascii="Times New Roman" w:hAnsi="Times New Roman" w:cs="Times New Roman"/>
            <w:color w:val="auto"/>
          </w:rPr>
          <w:t>части 2 статьи 75</w:t>
        </w:r>
      </w:hyperlink>
      <w:r w:rsidRPr="00535DAA">
        <w:rPr>
          <w:rFonts w:ascii="Times New Roman" w:hAnsi="Times New Roman" w:cs="Times New Roman"/>
        </w:rPr>
        <w:t xml:space="preserve"> ФЗ N 273 (с изменениями и дополнениями, вступившими в силу 24.07.2015 г.) определено, что "дополнительные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детей", а </w:t>
      </w:r>
      <w:hyperlink r:id="rId20" w:history="1">
        <w:r w:rsidRPr="00535DAA">
          <w:rPr>
            <w:rStyle w:val="a4"/>
            <w:rFonts w:ascii="Times New Roman" w:hAnsi="Times New Roman" w:cs="Times New Roman"/>
            <w:color w:val="auto"/>
          </w:rPr>
          <w:t>части 3</w:t>
        </w:r>
      </w:hyperlink>
      <w:r w:rsidRPr="00535DAA">
        <w:rPr>
          <w:rFonts w:ascii="Times New Roman" w:hAnsi="Times New Roman" w:cs="Times New Roman"/>
        </w:rPr>
        <w:t xml:space="preserve"> и </w:t>
      </w:r>
      <w:hyperlink r:id="rId21" w:history="1">
        <w:r w:rsidRPr="00535DAA">
          <w:rPr>
            <w:rStyle w:val="a4"/>
            <w:rFonts w:ascii="Times New Roman" w:hAnsi="Times New Roman" w:cs="Times New Roman"/>
            <w:color w:val="auto"/>
          </w:rPr>
          <w:t>4</w:t>
        </w:r>
      </w:hyperlink>
      <w:r w:rsidRPr="00535DAA">
        <w:rPr>
          <w:rFonts w:ascii="Times New Roman" w:hAnsi="Times New Roman" w:cs="Times New Roman"/>
        </w:rPr>
        <w:t xml:space="preserve"> регламентируют уровень образования обучающихся, сроки обучения и содержание программ: "К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</w:t>
      </w:r>
      <w:r w:rsidRPr="00535DAA">
        <w:rPr>
          <w:rFonts w:ascii="Times New Roman" w:hAnsi="Times New Roman" w:cs="Times New Roman"/>
        </w:rPr>
        <w:lastRenderedPageBreak/>
        <w:t>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требованиями".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Дополнительное образование в российской образовательной системе обеспечивает непрерывность образования, осуществляется параллельно нормативному вектору - обучению по основным образовательным программам, - не является уровнем образования и, соответственно, не имеет (и не может иметь!) федеральных государственных образовательных стандартов. Образовательная организация дополнительного образования в качестве основной цели осуществляет образовательную деятельность по дополнительным общеобразовательным программам (</w:t>
      </w:r>
      <w:hyperlink r:id="rId22" w:history="1">
        <w:r w:rsidRPr="00535DAA">
          <w:rPr>
            <w:rStyle w:val="a4"/>
            <w:rFonts w:ascii="Times New Roman" w:hAnsi="Times New Roman" w:cs="Times New Roman"/>
            <w:color w:val="auto"/>
          </w:rPr>
          <w:t>ст. 23</w:t>
        </w:r>
      </w:hyperlink>
      <w:r w:rsidRPr="00535DAA">
        <w:rPr>
          <w:rFonts w:ascii="Times New Roman" w:hAnsi="Times New Roman" w:cs="Times New Roman"/>
        </w:rPr>
        <w:t xml:space="preserve"> ФЗ N 273), то есть, как и во всех образовательных учреждениях, в организациях дополнительного образования образовательный процесс регламентируют образовательные программы, которые определяют содержание образования (</w:t>
      </w:r>
      <w:hyperlink r:id="rId23" w:history="1">
        <w:r w:rsidRPr="00535DAA">
          <w:rPr>
            <w:rStyle w:val="a4"/>
            <w:rFonts w:ascii="Times New Roman" w:hAnsi="Times New Roman" w:cs="Times New Roman"/>
            <w:color w:val="auto"/>
          </w:rPr>
          <w:t>п. 1 ст. 12</w:t>
        </w:r>
      </w:hyperlink>
      <w:r w:rsidRPr="00535DAA">
        <w:rPr>
          <w:rFonts w:ascii="Times New Roman" w:hAnsi="Times New Roman" w:cs="Times New Roman"/>
        </w:rPr>
        <w:t xml:space="preserve"> ФЗ N 273).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 (</w:t>
      </w:r>
      <w:hyperlink r:id="rId24" w:history="1">
        <w:r w:rsidRPr="00535DAA">
          <w:rPr>
            <w:rStyle w:val="a4"/>
            <w:rFonts w:ascii="Times New Roman" w:hAnsi="Times New Roman" w:cs="Times New Roman"/>
            <w:color w:val="auto"/>
          </w:rPr>
          <w:t>п. 1 ст. 75</w:t>
        </w:r>
      </w:hyperlink>
      <w:r w:rsidRPr="00535DAA">
        <w:rPr>
          <w:rFonts w:ascii="Times New Roman" w:hAnsi="Times New Roman" w:cs="Times New Roman"/>
        </w:rPr>
        <w:t xml:space="preserve"> ФЗ N 273). Дополнительное образование детей обеспечивает: их адаптацию к жизни в обществе, профессиональную ориентацию, выявление и поддержку детей, проявивших выдающиеся способности (п. 1 ст. 75 ФЗ N 273).</w:t>
      </w:r>
    </w:p>
    <w:p w:rsidR="00332C5B" w:rsidRPr="00535DAA" w:rsidRDefault="00535DAA">
      <w:pPr>
        <w:rPr>
          <w:rFonts w:ascii="Times New Roman" w:hAnsi="Times New Roman" w:cs="Times New Roman"/>
        </w:rPr>
      </w:pPr>
      <w:hyperlink r:id="rId25" w:history="1">
        <w:r w:rsidR="00F420F1" w:rsidRPr="00535DAA">
          <w:rPr>
            <w:rStyle w:val="a4"/>
            <w:rFonts w:ascii="Times New Roman" w:hAnsi="Times New Roman" w:cs="Times New Roman"/>
            <w:color w:val="auto"/>
          </w:rPr>
          <w:t>Федеральный закон</w:t>
        </w:r>
      </w:hyperlink>
      <w:r w:rsidR="00F420F1" w:rsidRPr="00535DAA">
        <w:rPr>
          <w:rFonts w:ascii="Times New Roman" w:hAnsi="Times New Roman" w:cs="Times New Roman"/>
        </w:rPr>
        <w:t xml:space="preserve"> N 273 дает определение понятия "образовательная программа":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</w:t>
      </w:r>
      <w:hyperlink r:id="rId26" w:history="1">
        <w:r w:rsidR="00F420F1" w:rsidRPr="00535DAA">
          <w:rPr>
            <w:rStyle w:val="a4"/>
            <w:rFonts w:ascii="Times New Roman" w:hAnsi="Times New Roman" w:cs="Times New Roman"/>
            <w:color w:val="auto"/>
          </w:rPr>
          <w:t>п. 9 ст. 2</w:t>
        </w:r>
      </w:hyperlink>
      <w:r w:rsidR="00F420F1" w:rsidRPr="00535DAA">
        <w:rPr>
          <w:rFonts w:ascii="Times New Roman" w:hAnsi="Times New Roman" w:cs="Times New Roman"/>
        </w:rPr>
        <w:t xml:space="preserve"> ФЗ N 273). Но в законе нет прямого определения понятия "дополнительная общеобразовательная программа", очевидно, как и другие образовательные программы в других образовательных учреждениях, дополнительная образовательная программа (п. 9 ст. 2 ФЗ N 273): -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 (в случаях, предусмотренных настоящим Федеральным законом), - представлена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332C5B" w:rsidRPr="00535DAA" w:rsidRDefault="00535DAA">
      <w:pPr>
        <w:rPr>
          <w:rFonts w:ascii="Times New Roman" w:hAnsi="Times New Roman" w:cs="Times New Roman"/>
        </w:rPr>
      </w:pPr>
      <w:hyperlink r:id="rId27" w:history="1">
        <w:r w:rsidR="00F420F1" w:rsidRPr="00535DAA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="00F420F1" w:rsidRPr="00535DAA">
        <w:rPr>
          <w:rFonts w:ascii="Times New Roman" w:hAnsi="Times New Roman" w:cs="Times New Roman"/>
        </w:rPr>
        <w:t xml:space="preserve"> от 29 декабря 2012 года N 273-ФЗ введено новое для нормативного поля в области образования понятие "дополнительные общеобразовательные программы", которые подразделяются на предпрофессиональные и общеразвивающие и которые имеют разные сферы реализации, что в свою очередь связано с разными подходами к их финансированию. Дополнительные общеразвивающие программы реализуются в пространстве, не ограниченном образовательными стандартами (</w:t>
      </w:r>
      <w:hyperlink r:id="rId28" w:history="1">
        <w:r w:rsidR="00F420F1" w:rsidRPr="00535DAA">
          <w:rPr>
            <w:rStyle w:val="a4"/>
            <w:rFonts w:ascii="Times New Roman" w:hAnsi="Times New Roman" w:cs="Times New Roman"/>
            <w:color w:val="auto"/>
          </w:rPr>
          <w:t>п. 14 ст. 2</w:t>
        </w:r>
      </w:hyperlink>
      <w:r w:rsidR="00F420F1" w:rsidRPr="00535DAA">
        <w:rPr>
          <w:rFonts w:ascii="Times New Roman" w:hAnsi="Times New Roman" w:cs="Times New Roman"/>
        </w:rPr>
        <w:t xml:space="preserve"> ФЗ N 273), а федеральные государственные требования предусмотрены только к дополнительным предпрофессиональным программам (</w:t>
      </w:r>
      <w:hyperlink r:id="rId29" w:history="1">
        <w:r w:rsidR="00F420F1" w:rsidRPr="00535DAA">
          <w:rPr>
            <w:rStyle w:val="a4"/>
            <w:rFonts w:ascii="Times New Roman" w:hAnsi="Times New Roman" w:cs="Times New Roman"/>
            <w:color w:val="auto"/>
          </w:rPr>
          <w:t>п. 4 ст. 75</w:t>
        </w:r>
      </w:hyperlink>
      <w:r w:rsidR="00F420F1" w:rsidRPr="00535DAA">
        <w:rPr>
          <w:rFonts w:ascii="Times New Roman" w:hAnsi="Times New Roman" w:cs="Times New Roman"/>
        </w:rPr>
        <w:t xml:space="preserve"> ФЗ N 273).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Дополнительная общеобразовательная программа - это: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нормативный документ, определяющий содержание образования и технологии его передачи;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программа, реализующаяся за пределами основных образовательных программ и направленная на решение задач формирования общей культуры личности, адаптации личности к жизни в обществе, создания основы для осознанного выбора и освоения профессиональных образовательных программ.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Дополнительные общеобразовательные программы направлены на: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создание базовых основ образованности и решение задач формирования общей культуры учащегося, расширение его знаний о мире и о себе;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удовлетворение познавательного интереса и расширение информированности учащихся в конкретной образовательной области;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оптимальное развитие личности на основе педагогической поддержки индивидуальности учащегося (способностей, интересов, склонностей) в условиях специально организованной образовательной деятельности;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накопление учащимися социального опыта и обогащение навыками общения и совместной деятельности в процессе освоения программы.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Данное понятие определяет сущность и задает структуру дополнительной общеобразовательной программы, которая должна отражать педагогическую концепцию педагога - разработчика программы, создавать целостные представления о содержании предлагаемого детям учебного материала, планируемых результатах его освоения и методиках их выявления и оценки.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Согласно Федеральному закону N 273-ФЗ (</w:t>
      </w:r>
      <w:hyperlink r:id="rId30" w:history="1">
        <w:r w:rsidRPr="00535DAA">
          <w:rPr>
            <w:rStyle w:val="a4"/>
            <w:rFonts w:ascii="Times New Roman" w:hAnsi="Times New Roman" w:cs="Times New Roman"/>
            <w:color w:val="auto"/>
          </w:rPr>
          <w:t>ст. 12</w:t>
        </w:r>
      </w:hyperlink>
      <w:r w:rsidRPr="00535DAA">
        <w:rPr>
          <w:rFonts w:ascii="Times New Roman" w:hAnsi="Times New Roman" w:cs="Times New Roman"/>
        </w:rPr>
        <w:t>) образовательные программы самостоятельно разрабатываются и утверждаются образовательными организациями, если иное не установлено данным Федеральным законом. Указанная позиция в полной мере относится и к дополнительным общеобразовательным программам: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 (</w:t>
      </w:r>
      <w:hyperlink r:id="rId31" w:history="1">
        <w:r w:rsidRPr="00535DAA">
          <w:rPr>
            <w:rStyle w:val="a4"/>
            <w:rFonts w:ascii="Times New Roman" w:hAnsi="Times New Roman" w:cs="Times New Roman"/>
            <w:color w:val="auto"/>
          </w:rPr>
          <w:t>п. 4 ст. 75</w:t>
        </w:r>
      </w:hyperlink>
      <w:r w:rsidRPr="00535DAA">
        <w:rPr>
          <w:rFonts w:ascii="Times New Roman" w:hAnsi="Times New Roman" w:cs="Times New Roman"/>
        </w:rPr>
        <w:t>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Отбор содержания дополнительных общеразвивающих программ относится к компетенции образовательной организации и законодательством фактически не регламентируется. В связи с этим, опираясь на нормативные документы, можно предложить </w:t>
      </w:r>
      <w:r w:rsidRPr="00535DAA">
        <w:rPr>
          <w:rFonts w:ascii="Times New Roman" w:hAnsi="Times New Roman" w:cs="Times New Roman"/>
        </w:rPr>
        <w:lastRenderedPageBreak/>
        <w:t>некоторые методические подходы, позволяющие образовательной организации разработать дополнительные общеразвивающие программы.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В соответствии с </w:t>
      </w:r>
      <w:hyperlink r:id="rId32" w:history="1">
        <w:r w:rsidRPr="00535DAA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535DAA">
        <w:rPr>
          <w:rFonts w:ascii="Times New Roman" w:hAnsi="Times New Roman" w:cs="Times New Roman"/>
        </w:rPr>
        <w:t xml:space="preserve"> Министерства образования и науки Российской Федерации от 29 августа 2013 г. N 1008 "Об утверждении Порядка организации и осуществления образовательной деятельности по дополнительным общеобразовательным программам", "образовательная деятельность по дополнительным общеобразовательным программам должна быть направлена на: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формирование и развитие творческих способностей учащихся;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формирование культуры здорового и безопасного образа жизни, укрепление здоровья учащихся;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выявление, развитие и поддержку талантливых учащихся, а также лиц, проявивших выдающиеся способности;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профессиональную ориентацию учащихся;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- подготовку спортивного резерва и спортсменов высокого класса в соответствии с </w:t>
      </w:r>
      <w:hyperlink r:id="rId33" w:history="1">
        <w:r w:rsidRPr="00535DAA">
          <w:rPr>
            <w:rStyle w:val="a4"/>
            <w:rFonts w:ascii="Times New Roman" w:hAnsi="Times New Roman" w:cs="Times New Roman"/>
            <w:color w:val="auto"/>
          </w:rPr>
          <w:t>федеральными стандартами спортивной подготовки</w:t>
        </w:r>
      </w:hyperlink>
      <w:r w:rsidRPr="00535DAA">
        <w:rPr>
          <w:rFonts w:ascii="Times New Roman" w:hAnsi="Times New Roman" w:cs="Times New Roman"/>
        </w:rPr>
        <w:t>, в том числе из числа учащихся с ограниченными возможностями здоровья, детей-инвалидов и инвалидов;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социализацию и адаптацию учащихся к жизни в обществе;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формирование общей культуры учащихся;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требований" (п. 3).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В соответствии с </w:t>
      </w:r>
      <w:hyperlink r:id="rId34" w:history="1">
        <w:r w:rsidRPr="00535DAA">
          <w:rPr>
            <w:rStyle w:val="a4"/>
            <w:rFonts w:ascii="Times New Roman" w:hAnsi="Times New Roman" w:cs="Times New Roman"/>
            <w:color w:val="auto"/>
          </w:rPr>
          <w:t>Указом</w:t>
        </w:r>
      </w:hyperlink>
      <w:r w:rsidRPr="00535DAA">
        <w:rPr>
          <w:rFonts w:ascii="Times New Roman" w:hAnsi="Times New Roman" w:cs="Times New Roman"/>
        </w:rPr>
        <w:t xml:space="preserve"> Президента Российской Федерации 7 мая 2012 г. N 599 "О мерах по реализации государственной политики в области образования и науки" к 2020 году доля детей в возрасте от 5 до 18 лет, обучающихся по дополнительным образовательным программам, должна увеличиться до 70-75% от общей численности детей этого возраста.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Развитие системы дополнительного образования детей определяют </w:t>
      </w:r>
      <w:hyperlink r:id="rId35" w:history="1">
        <w:r w:rsidRPr="00535DAA">
          <w:rPr>
            <w:rStyle w:val="a4"/>
            <w:rFonts w:ascii="Times New Roman" w:hAnsi="Times New Roman" w:cs="Times New Roman"/>
            <w:color w:val="auto"/>
          </w:rPr>
          <w:t>Концепция</w:t>
        </w:r>
      </w:hyperlink>
      <w:r w:rsidRPr="00535DAA">
        <w:rPr>
          <w:rFonts w:ascii="Times New Roman" w:hAnsi="Times New Roman" w:cs="Times New Roman"/>
        </w:rPr>
        <w:t xml:space="preserve"> развития дополнительного образования детей, утвержденная </w:t>
      </w:r>
      <w:hyperlink r:id="rId36" w:history="1">
        <w:r w:rsidRPr="00535DAA">
          <w:rPr>
            <w:rStyle w:val="a4"/>
            <w:rFonts w:ascii="Times New Roman" w:hAnsi="Times New Roman" w:cs="Times New Roman"/>
            <w:color w:val="auto"/>
          </w:rPr>
          <w:t>распоряжением</w:t>
        </w:r>
      </w:hyperlink>
      <w:r w:rsidRPr="00535DAA">
        <w:rPr>
          <w:rFonts w:ascii="Times New Roman" w:hAnsi="Times New Roman" w:cs="Times New Roman"/>
        </w:rPr>
        <w:t xml:space="preserve"> Правительства Российской Федерации от 4 сентября 2014 г. N 1726-р и </w:t>
      </w:r>
      <w:hyperlink r:id="rId37" w:history="1">
        <w:r w:rsidRPr="00535DAA">
          <w:rPr>
            <w:rStyle w:val="a4"/>
            <w:rFonts w:ascii="Times New Roman" w:hAnsi="Times New Roman" w:cs="Times New Roman"/>
            <w:color w:val="auto"/>
          </w:rPr>
          <w:t>План</w:t>
        </w:r>
      </w:hyperlink>
      <w:r w:rsidRPr="00535DAA">
        <w:rPr>
          <w:rFonts w:ascii="Times New Roman" w:hAnsi="Times New Roman" w:cs="Times New Roman"/>
        </w:rPr>
        <w:t xml:space="preserve"> мероприятий на 2015-2020 годы по реализации Концепции развития дополнительного образования детей, утвержденный </w:t>
      </w:r>
      <w:hyperlink r:id="rId38" w:history="1">
        <w:r w:rsidRPr="00535DAA">
          <w:rPr>
            <w:rStyle w:val="a4"/>
            <w:rFonts w:ascii="Times New Roman" w:hAnsi="Times New Roman" w:cs="Times New Roman"/>
            <w:color w:val="auto"/>
          </w:rPr>
          <w:t>распоряжением</w:t>
        </w:r>
      </w:hyperlink>
      <w:r w:rsidRPr="00535DAA">
        <w:rPr>
          <w:rFonts w:ascii="Times New Roman" w:hAnsi="Times New Roman" w:cs="Times New Roman"/>
        </w:rPr>
        <w:t xml:space="preserve"> Правительства Российской Федерации от 24 апреля 2015 г. N 729-р.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В ходе реализации </w:t>
      </w:r>
      <w:hyperlink r:id="rId39" w:history="1">
        <w:r w:rsidRPr="00535DAA">
          <w:rPr>
            <w:rStyle w:val="a4"/>
            <w:rFonts w:ascii="Times New Roman" w:hAnsi="Times New Roman" w:cs="Times New Roman"/>
            <w:color w:val="auto"/>
          </w:rPr>
          <w:t>Концепции</w:t>
        </w:r>
      </w:hyperlink>
      <w:r w:rsidRPr="00535DAA">
        <w:rPr>
          <w:rFonts w:ascii="Times New Roman" w:hAnsi="Times New Roman" w:cs="Times New Roman"/>
        </w:rPr>
        <w:t xml:space="preserve"> планируется: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повысить качество и доступность дополнительного образования для каждого ребенка;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обновить содержание дополнительного образования детей в соответствии с интересами детей, потребностями семей и общества;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развить инфраструктуру дополнительного образования детей, в том числе за счет обеспечения его инвестиционной привлекательности;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усовершенствовать нормативно-правовую базу с целью расширения доступа негосударственных организаций к предоставлению услуг дополнительного образования, в том числе содействие в легализации так называемого теневого сектора сферы дополнительного образования детей;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сформировать эффективную межведомственную систему управления развитием дополнительного образования;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создать условия для участия семьи и общественности в управлении развитием системы дополнительного образования детей.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Основные ожидаемые результаты реализации </w:t>
      </w:r>
      <w:hyperlink r:id="rId40" w:history="1">
        <w:r w:rsidRPr="00535DAA">
          <w:rPr>
            <w:rStyle w:val="a4"/>
            <w:rFonts w:ascii="Times New Roman" w:hAnsi="Times New Roman" w:cs="Times New Roman"/>
            <w:color w:val="auto"/>
          </w:rPr>
          <w:t>Концепции</w:t>
        </w:r>
      </w:hyperlink>
      <w:r w:rsidRPr="00535DAA">
        <w:rPr>
          <w:rFonts w:ascii="Times New Roman" w:hAnsi="Times New Roman" w:cs="Times New Roman"/>
        </w:rPr>
        <w:t xml:space="preserve"> связаны с качеством и доступностью образовательных услуг для всех категорий детей, в том числе: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формирование эффективных механизмов государственно-общественного, межведомственного управления системой дополнительного образования детей;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высокого качества и обновляемости дополнительных программ.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4" w:name="sub_1200"/>
      <w:r w:rsidRPr="00535DAA">
        <w:rPr>
          <w:rFonts w:ascii="Times New Roman" w:hAnsi="Times New Roman" w:cs="Times New Roman"/>
          <w:color w:val="auto"/>
        </w:rPr>
        <w:t>II. Требования к результатам освоения адаптированной дополнительной общеобразовательной программы</w:t>
      </w:r>
    </w:p>
    <w:bookmarkEnd w:id="4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Требования к результатам освоения программы дополнительного образования детей отражают совокупность индивидуальных, общественных и государственных потребностей. Существенным отличием программ дополнительного образования детей является то, что результаты выступают в качестве целевых ориентиров для педагога при разработке программы. За основу целевых ориентиров педагог может взять виды результатов основного образования, с учетом специфики программ дополнительного образования.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Так в качестве предметных результатов можно выделить усвоение обучающимися конкретных элементов социального опыта, изменение уровня знаний, умений и навыков исходя из приобретенного самостоятельного опыта разрешения проблем, опыта творческой деятельности в среде здоровых сверстников.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освоении программы дополнительного образования обучающимися, в том числе с ограниченными возможностями здоровья, следует помнить, что приоритетным является не овладение знаний, а приобретение умений применять знания, овладение определенными способами социальных и учебных действий. Это также подтверждает и тот факт, что предметные результаты невозможны без метапредметных, в качестве которых могут быть способы деятельности, применяемые как в рамках образовательной деятельности, так и при разрешении проблем в реальных, социальных и жизненных ситуациях.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Развитие творческого потенциала связано с познанием своих возможностей через освоение новых умений в сотрудничестве со сверстниками и взрослыми.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Личностный результат обучающегося во многом формируется под воздействием личности педагога дополнительного образования, родителей, ближайшего окружения.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Личностными результатами освоения детьми программы дополнительного образования могут быть: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адаптация ребенка к условиям детско-взрослой общности;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удовлетворенность ребенком своей деятельностью в объединении дополнительного образования, самореализовался ли он;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повышение творческой активности ребенка, проявление инициативы и любознательности;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формирование ценностных ориентаций;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формирование мотивов к конструктивному взаимодействию и сотрудничеству со сверстниками и педагогами;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навыки в изложении своих мыслей, взглядов;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навыки конструктивного взаимодействия в конфликтных ситуациях, толерантное отношение;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развитие жизненных, социальных компетенций, таких как: автономность (способность делать выбор и контролировать личную и общественную жизнь);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 патриотизм и гражданская позиция (проявление гражданско-патриотических чувств); культура целеполагания (умение ставить цели и их достигать, не ущемляя прав и свобод окружающих людей); умение "презентовать" себя и свои проекты).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Формы подведения итогов реализации программы: реализация творческого проекта, социальные акции, зачет, выставка, презентации с использованием интернет-ресурсов.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Индивидуальная траектория достижений каждого обучающегося помогает развитию инклюзивного образования в системе дополнительного образования, так как динамика предметных и метапредметных достижений позволяет отслеживать формирование социальных и жизненных компетенций относительно самого себя, а не сравнивать результаты относительно возрастной нормы здоровых сверстников. Каждое образовательное учреждение вправе самостоятельно определить ту систему достижений обучающихся по программам дополнительного образования, которая будет удовлетворять запросам семьи и общества.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5" w:name="sub_1300"/>
      <w:r w:rsidRPr="00535DAA">
        <w:rPr>
          <w:rFonts w:ascii="Times New Roman" w:hAnsi="Times New Roman" w:cs="Times New Roman"/>
          <w:color w:val="auto"/>
        </w:rPr>
        <w:t>III. Требования к структуре адаптированной дополнительной общеобразовательной программы</w:t>
      </w:r>
    </w:p>
    <w:bookmarkEnd w:id="5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Структура дополнительной общеобразовательной программы включает: 1) комплекс основных характеристик программы и 2) комплекс организационно-педагогических условий, включая формы аттестации.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оформлении текста адаптированной дополнительной общеобразовательной программы, соответствующей новому законодательству, необходимо описать следующие структурные элементы: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Титульный лист программы (лат. titulus - надпись, заглавие) -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разработчика(ов) программы, город и год ее разработки).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" w:name="sub_1301"/>
      <w:r w:rsidRPr="00535DAA">
        <w:rPr>
          <w:rFonts w:ascii="Times New Roman" w:hAnsi="Times New Roman" w:cs="Times New Roman"/>
        </w:rPr>
        <w:t>1. Комплекс основных характеристик дополнительной общеобразовательной программы: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7" w:name="sub_1311"/>
      <w:bookmarkEnd w:id="6"/>
      <w:r w:rsidRPr="00535DAA">
        <w:rPr>
          <w:rFonts w:ascii="Times New Roman" w:hAnsi="Times New Roman" w:cs="Times New Roman"/>
        </w:rPr>
        <w:t>1.1. Пояснительная записка (общая характеристика программы):</w:t>
      </w:r>
    </w:p>
    <w:bookmarkEnd w:id="7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направленность (профиль) программы - техническая, естественно-научная, физкультурно-спортивная, художественная, туристско-краеведческая, социально-педагогическая (</w:t>
      </w:r>
      <w:hyperlink r:id="rId41" w:history="1">
        <w:r w:rsidRPr="00535DAA">
          <w:rPr>
            <w:rStyle w:val="a4"/>
            <w:rFonts w:ascii="Times New Roman" w:hAnsi="Times New Roman" w:cs="Times New Roman"/>
            <w:color w:val="auto"/>
          </w:rPr>
          <w:t>п. 9</w:t>
        </w:r>
      </w:hyperlink>
      <w:r w:rsidRPr="00535DAA">
        <w:rPr>
          <w:rFonts w:ascii="Times New Roman" w:hAnsi="Times New Roman" w:cs="Times New Roman"/>
        </w:rPr>
        <w:t xml:space="preserve"> Порядка ДОП);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актуальность программы - своевременность, современность предлагаемой программы;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отличительные особенности программы - характерные свойства, отличающие программу от других, остальных; отличительные черты, основные идеи, которые придают программе своеобразие;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адресат программы - примерный портрет учащегося, для которого будет актуальным обучение по данной программе;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объем программы - общее количество учебных часов, запланированных на весь период обучения, необходимых для освоения программы;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формы обучения (очная, очно-заочная, заочная);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методы обучения, в основе которых лежит способ организации занятия (</w:t>
      </w:r>
      <w:hyperlink w:anchor="sub_1" w:history="1">
        <w:r w:rsidRPr="00535DAA">
          <w:rPr>
            <w:rStyle w:val="a4"/>
            <w:rFonts w:ascii="Times New Roman" w:hAnsi="Times New Roman" w:cs="Times New Roman"/>
            <w:color w:val="auto"/>
          </w:rPr>
          <w:t>табл. 1</w:t>
        </w:r>
      </w:hyperlink>
      <w:r w:rsidRPr="00535DAA">
        <w:rPr>
          <w:rFonts w:ascii="Times New Roman" w:hAnsi="Times New Roman" w:cs="Times New Roman"/>
        </w:rPr>
        <w:t>):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ind w:firstLine="698"/>
        <w:jc w:val="right"/>
        <w:rPr>
          <w:rFonts w:ascii="Times New Roman" w:hAnsi="Times New Roman" w:cs="Times New Roman"/>
        </w:rPr>
      </w:pPr>
      <w:bookmarkStart w:id="8" w:name="sub_1"/>
      <w:r w:rsidRPr="00535DAA">
        <w:rPr>
          <w:rStyle w:val="a3"/>
          <w:rFonts w:ascii="Times New Roman" w:hAnsi="Times New Roman" w:cs="Times New Roman"/>
          <w:color w:val="auto"/>
        </w:rPr>
        <w:t>Таблица 1</w:t>
      </w:r>
    </w:p>
    <w:bookmarkEnd w:id="8"/>
    <w:p w:rsidR="00332C5B" w:rsidRPr="00535DAA" w:rsidRDefault="00332C5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726"/>
        <w:gridCol w:w="2710"/>
      </w:tblGrid>
      <w:tr w:rsidR="00535DAA" w:rsidRPr="00535DAA"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Словесные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Наглядные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Практические</w:t>
            </w:r>
          </w:p>
        </w:tc>
      </w:tr>
      <w:tr w:rsidR="00535DAA" w:rsidRPr="00535DAA"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устное изложение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показ видеоматериалов, иллюстраций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535DAA" w:rsidRPr="00535DAA"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беседа, объяснение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показ педагогом приемов исполнения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вокальные упражнения</w:t>
            </w:r>
          </w:p>
        </w:tc>
      </w:tr>
      <w:tr w:rsidR="00535DAA" w:rsidRPr="00535DAA"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</w:tr>
      <w:tr w:rsidR="00535DAA" w:rsidRPr="00535DAA"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анализ структуры музыкального произведения и др.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работа по образцу и др.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лабораторные работы и др.</w:t>
            </w:r>
          </w:p>
        </w:tc>
      </w:tr>
    </w:tbl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тип занятия: комбинированный, теоретический, практический, диагностический, лабораторный, контрольный, репетиционный, тренировочный и др.;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формы проведения занятий (</w:t>
      </w:r>
      <w:hyperlink w:anchor="sub_1002" w:history="1">
        <w:r w:rsidRPr="00535DAA">
          <w:rPr>
            <w:rStyle w:val="a4"/>
            <w:rFonts w:ascii="Times New Roman" w:hAnsi="Times New Roman" w:cs="Times New Roman"/>
            <w:color w:val="auto"/>
          </w:rPr>
          <w:t>табл. 2</w:t>
        </w:r>
      </w:hyperlink>
      <w:r w:rsidRPr="00535DAA">
        <w:rPr>
          <w:rFonts w:ascii="Times New Roman" w:hAnsi="Times New Roman" w:cs="Times New Roman"/>
        </w:rPr>
        <w:t>):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ind w:firstLine="698"/>
        <w:jc w:val="right"/>
        <w:rPr>
          <w:rFonts w:ascii="Times New Roman" w:hAnsi="Times New Roman" w:cs="Times New Roman"/>
        </w:rPr>
      </w:pPr>
      <w:bookmarkStart w:id="9" w:name="sub_1002"/>
      <w:r w:rsidRPr="00535DAA">
        <w:rPr>
          <w:rStyle w:val="a3"/>
          <w:rFonts w:ascii="Times New Roman" w:hAnsi="Times New Roman" w:cs="Times New Roman"/>
          <w:color w:val="auto"/>
        </w:rPr>
        <w:t>Таблица 2</w:t>
      </w:r>
    </w:p>
    <w:bookmarkEnd w:id="9"/>
    <w:p w:rsidR="00332C5B" w:rsidRPr="00535DAA" w:rsidRDefault="00332C5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3"/>
        <w:gridCol w:w="3716"/>
        <w:gridCol w:w="2701"/>
      </w:tblGrid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сбор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круиз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бенефис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лабораторное занятие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сказка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эвристическая лекция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смотрины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вернисаж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соревнование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мозговой штурм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спектакль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встреча с интересными людьми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студия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творческая встреча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галерея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открытое занятие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гостиная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творческий отчет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диспут, дискуссия, обсуждение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тренинг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занятие-игра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турнир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фабрика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игра деловая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фестиваль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игра-путешествие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чемпионат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игра сюжетно-ролевая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производственная бригада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шоу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профильный лагерь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класс-концерт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размышление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экспедиция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рейд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эксперимент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репетиция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эстафета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ринг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ярмарка</w:t>
            </w:r>
          </w:p>
        </w:tc>
      </w:tr>
      <w:tr w:rsidR="00535DAA" w:rsidRPr="00535DAA"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салон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и другие</w:t>
            </w:r>
          </w:p>
        </w:tc>
      </w:tr>
    </w:tbl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срок освоения программы определяется содержанием программы - количество недель, месяцев, лет, необходимых для ее освоения;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режим занятий - периодичность и продолжительность занятий.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10" w:name="sub_1312"/>
      <w:r w:rsidRPr="00535DAA">
        <w:rPr>
          <w:rFonts w:ascii="Times New Roman" w:hAnsi="Times New Roman" w:cs="Times New Roman"/>
        </w:rPr>
        <w:t>1.2. Цель и задачи программы:</w:t>
      </w:r>
    </w:p>
    <w:bookmarkEnd w:id="10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цель - это стратегия, фиксирующая желаемый конечный результат; цель должна быть ясна, конкретна, перспективна, реальна, значима;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задачи - это те конкретные результаты реализации программы, суммарным выражением которых и является поставленная цель.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11" w:name="sub_1313"/>
      <w:r w:rsidRPr="00535DAA">
        <w:rPr>
          <w:rFonts w:ascii="Times New Roman" w:hAnsi="Times New Roman" w:cs="Times New Roman"/>
        </w:rPr>
        <w:t>1.3. Содержание программы:</w:t>
      </w:r>
    </w:p>
    <w:bookmarkEnd w:id="11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учебный план - содержит название разделов и тем программы, количество теоретических и практических часов;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содержание учебно-тематического плана - 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учебно-тематический план оформляется в виде таблицы, которая включает: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перечень разделов, тем;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количество часов по каждой теме с разбивкой их на теоретические и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практические виды занятий.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нижней части таблицы суммируется количество часов в столбцах "Всего", "Теория", "Практика". Итоговое количество часов в год зависит от количества занятий в неделю и их продолжительности (</w:t>
      </w:r>
      <w:hyperlink w:anchor="sub_3" w:history="1">
        <w:r w:rsidRPr="00535DAA">
          <w:rPr>
            <w:rStyle w:val="a4"/>
            <w:rFonts w:ascii="Times New Roman" w:hAnsi="Times New Roman" w:cs="Times New Roman"/>
            <w:color w:val="auto"/>
          </w:rPr>
          <w:t>табл. 3</w:t>
        </w:r>
      </w:hyperlink>
      <w:r w:rsidRPr="00535DAA">
        <w:rPr>
          <w:rFonts w:ascii="Times New Roman" w:hAnsi="Times New Roman" w:cs="Times New Roman"/>
        </w:rPr>
        <w:t>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Формула расчета годового количества часов: количество часов в неделю умножается на продолжительность учебного года, которая составляет 36 недель.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ind w:firstLine="698"/>
        <w:jc w:val="right"/>
        <w:rPr>
          <w:rFonts w:ascii="Times New Roman" w:hAnsi="Times New Roman" w:cs="Times New Roman"/>
        </w:rPr>
      </w:pPr>
      <w:bookmarkStart w:id="12" w:name="sub_3"/>
      <w:r w:rsidRPr="00535DAA">
        <w:rPr>
          <w:rStyle w:val="a3"/>
          <w:rFonts w:ascii="Times New Roman" w:hAnsi="Times New Roman" w:cs="Times New Roman"/>
          <w:color w:val="auto"/>
        </w:rPr>
        <w:t>Таблица 3</w:t>
      </w:r>
    </w:p>
    <w:bookmarkEnd w:id="12"/>
    <w:p w:rsidR="00332C5B" w:rsidRPr="00535DAA" w:rsidRDefault="00332C5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172"/>
        <w:gridCol w:w="2121"/>
        <w:gridCol w:w="2126"/>
        <w:gridCol w:w="2138"/>
      </w:tblGrid>
      <w:tr w:rsidR="00535DAA" w:rsidRPr="00535DAA"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Название разделов, тем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35DAA" w:rsidRPr="00535DAA"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35DAA" w:rsidRPr="00535DAA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35DAA" w:rsidRPr="00535DAA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дополнительном образовании практическая деятельность детей на занятиях должна преобладать над теорией (в примерном соотношении 60% на 30%).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реализации программ дополнительного образования через проектную деятельность обучающихся можно формулировать её этапы (самоопределение, целеполагание и т.п.) и задачи каждого этапа.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Также в учебно-тематическом плане необходимо закладывать часы: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на комплектование группы первого года обучения;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на вводное занятие (введение в программу);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концертную, выставочную или соревновательную деятельность;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мероприятия воспитывающего и познавательного характера;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итоговое занятие, отчетное мероприятие.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Расчет количества часов в учебно-тематическом плане ведется на одну учебную группу (или на одного обучающегося, если это группа индивидуального обучения).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13" w:name="sub_1314"/>
      <w:r w:rsidRPr="00535DAA">
        <w:rPr>
          <w:rFonts w:ascii="Times New Roman" w:hAnsi="Times New Roman" w:cs="Times New Roman"/>
        </w:rPr>
        <w:t>1.4. Планируемые результаты - совокупность знаний, умений, навыков, личностных качеств, компетенций, личностных, метапредметных и предметных результатов, приобретаемых учащимися при освоении программы по ее завершении, формулируются с учетом цели и содержания программы (</w:t>
      </w:r>
      <w:hyperlink w:anchor="sub_4" w:history="1">
        <w:r w:rsidRPr="00535DAA">
          <w:rPr>
            <w:rStyle w:val="a4"/>
            <w:rFonts w:ascii="Times New Roman" w:hAnsi="Times New Roman" w:cs="Times New Roman"/>
            <w:color w:val="auto"/>
          </w:rPr>
          <w:t>табл. 4</w:t>
        </w:r>
      </w:hyperlink>
      <w:r w:rsidRPr="00535DAA">
        <w:rPr>
          <w:rFonts w:ascii="Times New Roman" w:hAnsi="Times New Roman" w:cs="Times New Roman"/>
        </w:rPr>
        <w:t>).</w:t>
      </w:r>
    </w:p>
    <w:bookmarkEnd w:id="13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ind w:firstLine="698"/>
        <w:jc w:val="right"/>
        <w:rPr>
          <w:rFonts w:ascii="Times New Roman" w:hAnsi="Times New Roman" w:cs="Times New Roman"/>
        </w:rPr>
      </w:pPr>
      <w:bookmarkStart w:id="14" w:name="sub_4"/>
      <w:r w:rsidRPr="00535DAA">
        <w:rPr>
          <w:rStyle w:val="a3"/>
          <w:rFonts w:ascii="Times New Roman" w:hAnsi="Times New Roman" w:cs="Times New Roman"/>
          <w:color w:val="auto"/>
        </w:rPr>
        <w:t>Таблица 4</w:t>
      </w:r>
    </w:p>
    <w:bookmarkEnd w:id="14"/>
    <w:p w:rsidR="00332C5B" w:rsidRPr="00535DAA" w:rsidRDefault="00332C5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5830"/>
      </w:tblGrid>
      <w:tr w:rsidR="00535DAA" w:rsidRPr="00535D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 результате обучения по программе ребенок: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 результате обучения по программе у ребенка:</w:t>
            </w:r>
          </w:p>
        </w:tc>
      </w:tr>
      <w:tr w:rsidR="00535DAA" w:rsidRPr="00535D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будет знать...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lastRenderedPageBreak/>
              <w:t>- будет уметь...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будет иметь представление...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будет стремиться...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будет обучен...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овладеет понятиями...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получит навыки...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расширит представления...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научится делать...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lastRenderedPageBreak/>
              <w:t>- будет сформирована устойчивая потребность...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lastRenderedPageBreak/>
              <w:t>- будут воспитаны морально-волевые и нравственные качества;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будет развита устойчивая потребность к самообразованию;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будет сформирована активная жизненная позиция...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будут развиты творческие способности...</w:t>
            </w:r>
          </w:p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- будет воспитано уважение к нормам коллективной жизни</w:t>
            </w:r>
          </w:p>
        </w:tc>
      </w:tr>
    </w:tbl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bookmarkStart w:id="15" w:name="sub_1302"/>
      <w:r w:rsidRPr="00535DAA">
        <w:rPr>
          <w:rFonts w:ascii="Times New Roman" w:hAnsi="Times New Roman" w:cs="Times New Roman"/>
        </w:rPr>
        <w:t>2. Комплекс организационно-педагогических условий: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16" w:name="sub_1321"/>
      <w:bookmarkEnd w:id="15"/>
      <w:r w:rsidRPr="00535DAA">
        <w:rPr>
          <w:rFonts w:ascii="Times New Roman" w:hAnsi="Times New Roman" w:cs="Times New Roman"/>
        </w:rPr>
        <w:t xml:space="preserve">2.1. Календарный учебный график - это составная часть образовательной программы, являющейся комплексом основных характеристик образования, определяет количество учебных недель и количество учебных дней, даты начала и окончания учебных периодов/этапов; календарный учебный график является обязательным приложением к дополнительной общеобразовательной программе и составляется для каждой группы (п. 92 ст. 2, </w:t>
      </w:r>
      <w:hyperlink r:id="rId42" w:history="1">
        <w:r w:rsidRPr="00535DAA">
          <w:rPr>
            <w:rStyle w:val="a4"/>
            <w:rFonts w:ascii="Times New Roman" w:hAnsi="Times New Roman" w:cs="Times New Roman"/>
            <w:color w:val="auto"/>
          </w:rPr>
          <w:t>п. 5 ст. 47</w:t>
        </w:r>
      </w:hyperlink>
      <w:r w:rsidRPr="00535DAA">
        <w:rPr>
          <w:rFonts w:ascii="Times New Roman" w:hAnsi="Times New Roman" w:cs="Times New Roman"/>
        </w:rPr>
        <w:t xml:space="preserve"> ФЗ N 273).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17" w:name="sub_1322"/>
      <w:bookmarkEnd w:id="16"/>
      <w:r w:rsidRPr="00535DAA">
        <w:rPr>
          <w:rFonts w:ascii="Times New Roman" w:hAnsi="Times New Roman" w:cs="Times New Roman"/>
        </w:rPr>
        <w:t>2.2. Условия реализации программы - реальная и доступная совокупность условий реализации программы - помещения, площадки, оборудование, приборы, информационные ресурсы.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18" w:name="sub_1323"/>
      <w:bookmarkEnd w:id="17"/>
      <w:r w:rsidRPr="00535DAA">
        <w:rPr>
          <w:rFonts w:ascii="Times New Roman" w:hAnsi="Times New Roman" w:cs="Times New Roman"/>
        </w:rPr>
        <w:t>2.3. Формы аттестации в дополнительном образовании - творческая работа, проект, выставка, конкурс, фестиваль художественно-прикладного творчества, отчетные выставки, отчетные концерты, открытые уроки, вернисажи и т.д.: разрабатываются индивидуально для определения результативности усвоения образовательной программы, отражают цели и задачи программы.</w:t>
      </w:r>
    </w:p>
    <w:bookmarkEnd w:id="18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данном подразделе следует указать методы отслеживания (диагностики) успешности овладения обучающимися содержанием программы.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Возможно использование следующих методов отслеживания результативности: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педагогическое наблюдение;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педагогический анализ результатов анкетирования, тестирования, опросов, выполнения учащимися творческих заданий, участия воспитанников 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мониторинг: для отслеживания результативности можно использовать дневники достижений воспитанников, карты оценки результатов освоения программы, дневники педагогических наблюдений, портфолио учащихся и т.д. - документальные формы, в которых могут быть отражены достижения каждого обучающегося (</w:t>
      </w:r>
      <w:hyperlink w:anchor="sub_5" w:history="1">
        <w:r w:rsidRPr="00535DAA">
          <w:rPr>
            <w:rStyle w:val="a4"/>
            <w:rFonts w:ascii="Times New Roman" w:hAnsi="Times New Roman" w:cs="Times New Roman"/>
            <w:color w:val="auto"/>
          </w:rPr>
          <w:t>табл. 5</w:t>
        </w:r>
      </w:hyperlink>
      <w:r w:rsidRPr="00535DAA">
        <w:rPr>
          <w:rFonts w:ascii="Times New Roman" w:hAnsi="Times New Roman" w:cs="Times New Roman"/>
        </w:rPr>
        <w:t>):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ind w:firstLine="698"/>
        <w:jc w:val="right"/>
        <w:rPr>
          <w:rFonts w:ascii="Times New Roman" w:hAnsi="Times New Roman" w:cs="Times New Roman"/>
        </w:rPr>
      </w:pPr>
      <w:bookmarkStart w:id="19" w:name="sub_5"/>
      <w:r w:rsidRPr="00535DAA">
        <w:rPr>
          <w:rStyle w:val="a3"/>
          <w:rFonts w:ascii="Times New Roman" w:hAnsi="Times New Roman" w:cs="Times New Roman"/>
          <w:color w:val="auto"/>
        </w:rPr>
        <w:t>Таблица 5</w:t>
      </w:r>
    </w:p>
    <w:bookmarkEnd w:id="19"/>
    <w:p w:rsidR="00332C5B" w:rsidRPr="00535DAA" w:rsidRDefault="00332C5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5830"/>
      </w:tblGrid>
      <w:tr w:rsidR="00535DAA" w:rsidRPr="00535D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Педагогический мониторинг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Мониторинг образовательной деятельности детей</w:t>
            </w:r>
          </w:p>
        </w:tc>
      </w:tr>
      <w:tr w:rsidR="00535DAA" w:rsidRPr="00535D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диагностика личностного роста и продвижения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самооценка воспитанника</w:t>
            </w:r>
          </w:p>
        </w:tc>
      </w:tr>
      <w:tr w:rsidR="00535DAA" w:rsidRPr="00535D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ведение творческого дневника обучающегося</w:t>
            </w:r>
          </w:p>
        </w:tc>
      </w:tr>
      <w:tr w:rsidR="00535DAA" w:rsidRPr="00535D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педагогические отзывы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оформление листов индивидуального образовательного маршрута</w:t>
            </w:r>
          </w:p>
        </w:tc>
      </w:tr>
      <w:tr w:rsidR="00535DAA" w:rsidRPr="00535D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ведение журнала учета или педагогического дневника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ведение летописи</w:t>
            </w:r>
          </w:p>
        </w:tc>
      </w:tr>
      <w:tr w:rsidR="00535DAA" w:rsidRPr="00535DA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введение оценочной системы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8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оформление фотоотчетов</w:t>
            </w:r>
          </w:p>
        </w:tc>
      </w:tr>
    </w:tbl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bookmarkStart w:id="20" w:name="sub_1324"/>
      <w:r w:rsidRPr="00535DAA">
        <w:rPr>
          <w:rFonts w:ascii="Times New Roman" w:hAnsi="Times New Roman" w:cs="Times New Roman"/>
        </w:rPr>
        <w:t xml:space="preserve">2.4. Методические материалы - обеспечение программы методическими видами </w:t>
      </w:r>
      <w:r w:rsidRPr="00535DAA">
        <w:rPr>
          <w:rFonts w:ascii="Times New Roman" w:hAnsi="Times New Roman" w:cs="Times New Roman"/>
        </w:rPr>
        <w:lastRenderedPageBreak/>
        <w:t>продукции - указание тематики и формы методических материалов по программе; описание используемых методик и технологий; современные педагогические и информационные технологии; групповые и индивидуальные методы обучения; индивидуальный учебный план, если это предусмотрено локальными документами организации (</w:t>
      </w:r>
      <w:hyperlink r:id="rId43" w:history="1">
        <w:r w:rsidRPr="00535DAA">
          <w:rPr>
            <w:rStyle w:val="a4"/>
            <w:rFonts w:ascii="Times New Roman" w:hAnsi="Times New Roman" w:cs="Times New Roman"/>
            <w:color w:val="auto"/>
          </w:rPr>
          <w:t>п. 9 ст. 2</w:t>
        </w:r>
      </w:hyperlink>
      <w:r w:rsidRPr="00535DAA">
        <w:rPr>
          <w:rFonts w:ascii="Times New Roman" w:hAnsi="Times New Roman" w:cs="Times New Roman"/>
        </w:rPr>
        <w:t xml:space="preserve">, </w:t>
      </w:r>
      <w:hyperlink r:id="rId44" w:history="1">
        <w:r w:rsidRPr="00535DAA">
          <w:rPr>
            <w:rStyle w:val="a4"/>
            <w:rFonts w:ascii="Times New Roman" w:hAnsi="Times New Roman" w:cs="Times New Roman"/>
            <w:color w:val="auto"/>
          </w:rPr>
          <w:t>п. 5 ст. 47</w:t>
        </w:r>
      </w:hyperlink>
      <w:r w:rsidRPr="00535DAA">
        <w:rPr>
          <w:rFonts w:ascii="Times New Roman" w:hAnsi="Times New Roman" w:cs="Times New Roman"/>
        </w:rPr>
        <w:t xml:space="preserve"> ФЗ N 273).</w:t>
      </w:r>
    </w:p>
    <w:bookmarkEnd w:id="20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данном разделе указывается: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рекомендации по проведению лабораторных и практических работ, по постановке экспериментов или опытов и т.д.;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Виды методической продукции: методическое руководство, методическое описание, методические рекомендации, методические указания, методическое пособие, методическая разработка, методическая инструкция.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Виды дидактических материалов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Для обеспечения наглядности и доступности изучаемого материала педагог может использовать наглядные пособия следующих видов: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естественный или натуральный (гербарии, образцы материалов, живые объекты, чучела, машины и их части и т.п.);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объемный (действующие модели машин, механизмов, аппаратов, сооружений; макеты и муляжи растений и их плодов, технических установок и сооружений, образцы изделий);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картинный и картинно-динамический (картины, иллюстрации, диафильмы, слайды, диапозитивы, транспаранты, фотоматериалы и др.);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звуковой (аудиозаписи, радиопередачи);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смешанный (телепередачи, видеозаписи, учебные кинофильмы и т.д.);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аннотация, бюллетень, информационно-методический сборник, статья, реферат, доклад, тезисы выступлений на конференции и др.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В раздел методического обеспечения (в соответствии с </w:t>
      </w:r>
      <w:hyperlink r:id="rId45" w:history="1">
        <w:r w:rsidRPr="00535DAA">
          <w:rPr>
            <w:rStyle w:val="a4"/>
            <w:rFonts w:ascii="Times New Roman" w:hAnsi="Times New Roman" w:cs="Times New Roman"/>
            <w:color w:val="auto"/>
          </w:rPr>
          <w:t>Требованиями</w:t>
        </w:r>
      </w:hyperlink>
      <w:r w:rsidRPr="00535DAA">
        <w:rPr>
          <w:rFonts w:ascii="Times New Roman" w:hAnsi="Times New Roman" w:cs="Times New Roman"/>
        </w:rPr>
        <w:t xml:space="preserve"> к содержанию и оформлению образовательных программ дополнительного образования детей, изложенными в </w:t>
      </w:r>
      <w:hyperlink r:id="rId46" w:history="1">
        <w:r w:rsidRPr="00535DAA">
          <w:rPr>
            <w:rStyle w:val="a4"/>
            <w:rFonts w:ascii="Times New Roman" w:hAnsi="Times New Roman" w:cs="Times New Roman"/>
            <w:color w:val="auto"/>
          </w:rPr>
          <w:t>письме</w:t>
        </w:r>
      </w:hyperlink>
      <w:r w:rsidRPr="00535DAA">
        <w:rPr>
          <w:rFonts w:ascii="Times New Roman" w:hAnsi="Times New Roman" w:cs="Times New Roman"/>
        </w:rPr>
        <w:t xml:space="preserve"> Министерства образования РФ от 18.06.2003 г. N 28-02-484/16) можно включить описание приемов и методов организации учебно-воспитательного процесса, дидактических материалов, технического оснащения занятий.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Методическое обеспечение программы может быть представлено также в форме </w:t>
      </w:r>
      <w:hyperlink w:anchor="sub_6" w:history="1">
        <w:r w:rsidRPr="00535DAA">
          <w:rPr>
            <w:rStyle w:val="a4"/>
            <w:rFonts w:ascii="Times New Roman" w:hAnsi="Times New Roman" w:cs="Times New Roman"/>
            <w:color w:val="auto"/>
          </w:rPr>
          <w:t>таблицы 6</w:t>
        </w:r>
      </w:hyperlink>
      <w:r w:rsidRPr="00535DAA">
        <w:rPr>
          <w:rFonts w:ascii="Times New Roman" w:hAnsi="Times New Roman" w:cs="Times New Roman"/>
        </w:rPr>
        <w:t>: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ind w:firstLine="698"/>
        <w:jc w:val="right"/>
        <w:rPr>
          <w:rFonts w:ascii="Times New Roman" w:hAnsi="Times New Roman" w:cs="Times New Roman"/>
        </w:rPr>
      </w:pPr>
      <w:bookmarkStart w:id="21" w:name="sub_6"/>
      <w:r w:rsidRPr="00535DAA">
        <w:rPr>
          <w:rStyle w:val="a3"/>
          <w:rFonts w:ascii="Times New Roman" w:hAnsi="Times New Roman" w:cs="Times New Roman"/>
          <w:color w:val="auto"/>
        </w:rPr>
        <w:t>Таблица 6</w:t>
      </w:r>
    </w:p>
    <w:bookmarkEnd w:id="21"/>
    <w:p w:rsidR="00332C5B" w:rsidRPr="00535DAA" w:rsidRDefault="00332C5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520"/>
        <w:gridCol w:w="2732"/>
        <w:gridCol w:w="1401"/>
        <w:gridCol w:w="1670"/>
        <w:gridCol w:w="1704"/>
      </w:tblGrid>
      <w:tr w:rsidR="00535DAA" w:rsidRPr="00535DAA"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Раздел или тема программы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Формы занятий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Приемы и методы организации образовательной деятельности (в рамках занятия)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Техническое оснащение занятий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F420F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35DAA">
              <w:rPr>
                <w:rFonts w:ascii="Times New Roman" w:hAnsi="Times New Roman" w:cs="Times New Roman"/>
              </w:rPr>
              <w:t>Формы подведения итогов</w:t>
            </w:r>
          </w:p>
        </w:tc>
      </w:tr>
      <w:tr w:rsidR="00535DAA" w:rsidRPr="00535DAA"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5B" w:rsidRPr="00535DAA" w:rsidRDefault="00332C5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bookmarkStart w:id="22" w:name="sub_1325"/>
      <w:r w:rsidRPr="00535DAA">
        <w:rPr>
          <w:rFonts w:ascii="Times New Roman" w:hAnsi="Times New Roman" w:cs="Times New Roman"/>
        </w:rPr>
        <w:t>2.5. Рабочие программы (модули) курсов, дисциплин, которые входят в состав программы (для модульных, интегрированных, комплексных и т.п. программ) (</w:t>
      </w:r>
      <w:hyperlink r:id="rId47" w:history="1">
        <w:r w:rsidRPr="00535DAA">
          <w:rPr>
            <w:rStyle w:val="a4"/>
            <w:rFonts w:ascii="Times New Roman" w:hAnsi="Times New Roman" w:cs="Times New Roman"/>
            <w:color w:val="auto"/>
          </w:rPr>
          <w:t>п. 9 ст. 2</w:t>
        </w:r>
      </w:hyperlink>
      <w:r w:rsidRPr="00535DAA">
        <w:rPr>
          <w:rFonts w:ascii="Times New Roman" w:hAnsi="Times New Roman" w:cs="Times New Roman"/>
        </w:rPr>
        <w:t xml:space="preserve">, </w:t>
      </w:r>
      <w:hyperlink r:id="rId48" w:history="1">
        <w:r w:rsidRPr="00535DAA">
          <w:rPr>
            <w:rStyle w:val="a4"/>
            <w:rFonts w:ascii="Times New Roman" w:hAnsi="Times New Roman" w:cs="Times New Roman"/>
            <w:color w:val="auto"/>
          </w:rPr>
          <w:t xml:space="preserve">п. 5 ст. </w:t>
        </w:r>
        <w:r w:rsidRPr="00535DAA">
          <w:rPr>
            <w:rStyle w:val="a4"/>
            <w:rFonts w:ascii="Times New Roman" w:hAnsi="Times New Roman" w:cs="Times New Roman"/>
            <w:color w:val="auto"/>
          </w:rPr>
          <w:lastRenderedPageBreak/>
          <w:t>47</w:t>
        </w:r>
      </w:hyperlink>
      <w:r w:rsidRPr="00535DAA">
        <w:rPr>
          <w:rFonts w:ascii="Times New Roman" w:hAnsi="Times New Roman" w:cs="Times New Roman"/>
        </w:rPr>
        <w:t xml:space="preserve"> ФЗ N 273).</w:t>
      </w:r>
    </w:p>
    <w:bookmarkEnd w:id="22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Содержание дополнительной образовательной программы раскрывается (без указания часов) в именительном падеже через краткое описание разделов и тем внутри разделов, например: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включении в дополнительную образовательную программу экскурсий, игровых занятий, досуговых и массовых мероприятий в содержании указываются тема и место проведения каждой экскурсии, игры, мероприятия и др.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23" w:name="sub_1303"/>
      <w:r w:rsidRPr="00535DAA">
        <w:rPr>
          <w:rFonts w:ascii="Times New Roman" w:hAnsi="Times New Roman" w:cs="Times New Roman"/>
        </w:rPr>
        <w:t>3. Список литературы включает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хрестоматии),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образовательных отношений - педагогов, учащихся; оформляется в соответствии с требованиями к оформлению библиографических ссылок.</w:t>
      </w:r>
    </w:p>
    <w:bookmarkEnd w:id="23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24" w:name="sub_1400"/>
      <w:r w:rsidRPr="00535DAA">
        <w:rPr>
          <w:rFonts w:ascii="Times New Roman" w:hAnsi="Times New Roman" w:cs="Times New Roman"/>
          <w:color w:val="auto"/>
        </w:rPr>
        <w:t>IV. Требования к условиям реализации адаптированных дополнительных общеобразовательных программ</w:t>
      </w:r>
    </w:p>
    <w:bookmarkEnd w:id="24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свете положений российского законодательства в направлении реализации прав детей с ограниченными возможностями (инвалидностью) на доступное и качественное образование необходимо выделить базовые организационно-педагогические условия реализации адаптированных дополнительных общеобразовательных программ в рамках организации инклюзивной практики.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Нормативно-правовое обеспечение образовательного и воспитательного процесса. Реализация этого условия должна обеспечить не только реализацию образовательных прав самого ребенка на получение соответствующего его возможностям образования, но и реализацию прав всех остальных детей, включенных наравне с "особым ребенком" в инклюзивное образовательное пространство. Поэтому, помимо федеральной и региональной нормативных баз, фиксирующих права ребенка с ОВЗ, необходима разработка соответствующих локальных актов организаций, в том числе, обеспечивающих эффективное образование и нормально развивающихся детей. В качестве наиболее важного локального нормативного документа следует рассматривать договор с родителями ребенка с ОВЗ, в котором будут фиксированы как права, так и обязанности всех субъектов инклюзивного пространства, предусмотрены правовые механизмы изменения образовательного маршрута в соответствии с особенностями и возможностями ребенка, в том числе новыми, возникающими в процессе образования.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Программно-методическое обеспечение образовательной деятельности как одно из основных условий реализации адаптированной дополнительной общеобразовательной программы ориентировано на возможность постоянного и устойчивого доступа для всех участников образовательных отношений к любой информации, связанной с реализацией АДОП, планируемыми в ней результатами, в целом - организацией образовательной деятельности и условиями ее осуществления. В рамках реализации АДОП образовательная организация должна быть обеспечена удовлетворяющими особым образовательным потребностям детей с ОВЗ специальным оборудованием и пособиями, в том числе электронными пособиями, учебно-методической литературой и материалами; педагоги должны иметь доступ к печатным и электронным образовательным ресурсам (ЭОР), в том числе к электронным образовательным ресурсам, предназначенным для детей с ОВЗ.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Необходимо применение адекватных возможностям и потребностям обучающихся современных технологий, методов, приемов, форм организации учебной работы при разработке и реализации АДОП, а также адаптация содержания учебного материала, выделение </w:t>
      </w:r>
      <w:r w:rsidRPr="00535DAA">
        <w:rPr>
          <w:rFonts w:ascii="Times New Roman" w:hAnsi="Times New Roman" w:cs="Times New Roman"/>
        </w:rPr>
        <w:lastRenderedPageBreak/>
        <w:t>необходимого и достаточного для освоения ребенком с ОВЗ, адаптация имеющихся или разработка необходимых учебных и дидактических материалов и др. Важным компонентом является создание условий для адаптации детей с ограниченными возможностями здоровья в группе сверстников, детско-взрослом сообществе, организация занятий с использованием интерактивных форм деятельности детей,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способов оценки их достижений, продуктов их деятельности.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Организация взаимодействия всех участников образовательных отношений в образовательной организации, а также взаимодействия с "внешними" организациями, отвечающими за создание специальных образовательных условий для всех групп обучающихся с особыми образовательными потребностями. В первую очередь должно быть организовано привлечение специалистов психолого-педагогического сопровождения к участию в проектировании и организации образовательной деятельности - создание психолого-педагогического консилиума образовательной организации, организация координации деятельности членов консилиума, членов территориальной ПМПК и педагогического коллектива образовательной организации в целом. Также должна быть организована система взаимодействия и поддержки со стороны "внешних" социальных партнеров - методического центра, ППМСС-центра, образовательных учреждений, реализующих основные образовательные программы, общественных организаций для реализации образовательных программ в сетевой форме.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Непосредственно в рамках образовательной деятельности должна быть создана атмосфера эмоционального комфорта, должно осуществляться формирование взаимоотношений в духе сотрудничества и принятия особенностей каждого, формирование у детей позитивной, социально направленной учебной мотивации.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Для воспитания и развития ребенка с особыми образовательными потребностями важна детско-взрослая общность, в которой существует равновесное соотношение связей и отношений, что способствует проявлению в общности индивидуальных интересов, ценностей и смыслов участников, а также формированию единого ценностно-смыслового пространства. Развитие ребенка с особыми образовательными потребностями происходит в разнообразных общностях, наиболее традиционными являются: семья, класс, клуб, игровая общность.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Материально-техническое обеспечение дополнительного образования детей с ОВЗ должно отвечать не только общим, но и их особым образовательным потребностям.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25" w:name="sub_1401"/>
      <w:r w:rsidRPr="00535DAA">
        <w:rPr>
          <w:rFonts w:ascii="Times New Roman" w:hAnsi="Times New Roman" w:cs="Times New Roman"/>
        </w:rPr>
        <w:t>1) организации пространства образовательной организации;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26" w:name="sub_1402"/>
      <w:bookmarkEnd w:id="25"/>
      <w:r w:rsidRPr="00535DAA">
        <w:rPr>
          <w:rFonts w:ascii="Times New Roman" w:hAnsi="Times New Roman" w:cs="Times New Roman"/>
        </w:rPr>
        <w:t>2) организации временного режима образовательной деятельности по программам дополнительного образования;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27" w:name="sub_1403"/>
      <w:bookmarkEnd w:id="26"/>
      <w:r w:rsidRPr="00535DAA">
        <w:rPr>
          <w:rFonts w:ascii="Times New Roman" w:hAnsi="Times New Roman" w:cs="Times New Roman"/>
        </w:rPr>
        <w:t>3) организации рабочего места детей с ОВЗ;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28" w:name="sub_1404"/>
      <w:bookmarkEnd w:id="27"/>
      <w:r w:rsidRPr="00535DAA">
        <w:rPr>
          <w:rFonts w:ascii="Times New Roman" w:hAnsi="Times New Roman" w:cs="Times New Roman"/>
        </w:rPr>
        <w:t>4) техническим средствам комфортного доступа обучающегося ребенка с ОВЗ к возможности получения дополнительного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bookmarkEnd w:id="28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по программам дополнительного образования детей с различными категориями ограничений.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Пространство (прежде всего здание и прилегающая территория), в котором осуществляется дополнительное образование детей с ОВЗ, обучающихся должно соответствовать общим требованиям, предъявляемым к образовательным организациям, в </w:t>
      </w:r>
      <w:r w:rsidRPr="00535DAA">
        <w:rPr>
          <w:rFonts w:ascii="Times New Roman" w:hAnsi="Times New Roman" w:cs="Times New Roman"/>
        </w:rPr>
        <w:lastRenderedPageBreak/>
        <w:t>частности: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 соблюдению санитарно-гигиенических норм образовательной деятельности (требования к водоснабжению, канализации, освещению, воздушно-тепловому режиму и т.д.);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учительской, комнаты психологической разгрузки и т.д.);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 соблюдению пожарной и электробезопасности;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 соблюдению требований охраны труда;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 соблюдению своевременных сроков и необходимых объемов текущего и капитального ремонта и другим.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Материально-техническая база реализации программы дополнительного образования для детей с ОВЗ должна соответствовать действующим санитарным и противопожарным нормам, нормам охраны труда работников образовательных организаций, предъявляемым к: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участку (территории) образовательной организации (площадь, инсоляция, освещение, размещение, необходимый набор зон для обеспечения образовательной и хозяйственной деятельности образовательной организации и их оборудование);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зданию образовательной организации (высота и архитектура здания);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помещениям библиотек (площадь, размещение рабочих зон, наличие читального зала, число читательских мест, медиатеки);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помещениям для осуществления образовательной деятельности по программам дополнительного образования, включающим необходимый набор и размещение, их площадь, освещенность, расположение и размеры рабочих, игровых зон и зон для индивидуальных занятий в образовательной организации, для активной деятельности, структура которой должна обеспечивать возможность для организации деятельности детско-взрослых сообществ;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актовому, спортивному залам, местам массовых мероприятий и групповой деятельности;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помещениям для питания детей с ОВЗ;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туалетам, душевым, коридорам и другим помещениям.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реализации программы дополнительного образования дети с ОВЗ могут включаться как во взаимодействие со здоровыми сверстниками, так и в группы детей со сходными или иными образовательными потребностями.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Организация временного режима образовательной деятельности по программам дополнительного образования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Возможности образовательной организации должны предусматривать организацию специальных занятий и дополнительные необходимые мероприятия в среде детско-взрослых сообществ, направленные на социализацию ребенка, реализацию его особых образовательных потребностей.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Организация рабочего места детей с ОВЗ.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Организация рабочего места детей с ОВЗ учитывает индивидуальные особенности ребенка и содержание программы дополнительного образования.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Технические средства комфортного доступа детей с ОВЗ к возможностям получения дополнительного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Используются раздаточные материалы, пособия, дидактические материалы, компьютерные инструменты, отвечающие особым образовательным потребностям детей с ОВЗ, и позволяющие реализовывать выбранный вариант программы и учитывать их особые образовательные потребности.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Специфика данной группы требований состоит в том, что все вовлечённые в процесс дополнительного образования специалисты могли иметь неограниченный доступ к </w:t>
      </w:r>
      <w:r w:rsidRPr="00535DAA">
        <w:rPr>
          <w:rFonts w:ascii="Times New Roman" w:hAnsi="Times New Roman" w:cs="Times New Roman"/>
        </w:rPr>
        <w:lastRenderedPageBreak/>
        <w:t>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включения ребёнка с ОВЗ в программы дополнительного образования.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29" w:name="sub_1500"/>
      <w:r w:rsidRPr="00535DAA">
        <w:rPr>
          <w:rFonts w:ascii="Times New Roman" w:hAnsi="Times New Roman" w:cs="Times New Roman"/>
          <w:color w:val="auto"/>
        </w:rPr>
        <w:t>V. Адаптация дополнительных общеобразовательных программ с учетом особых образовательных потребностей детей с ОВЗ</w:t>
      </w:r>
    </w:p>
    <w:bookmarkEnd w:id="29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Адаптация программ для детей с ограниченными возможностями здоровья требует часто больше времени для освоения учебного материала. Поэтому сложность и объем учебного материала должен быть уменьшен и облегчен. Дети от достаточно простых задач постепенно переходят к более сложным, систематически повторяя и закрепляя учебный материал, приобретенные навыки и умения.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проблемы, разработка плана решения проблемы, решение проблемы.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Организационно-управленческой формой коррекционного сопровождения образовательной деятельности является психолого-педагогический консилиум. В условиях организации программ дополнительного образования в школе, где создан ППконсилиум, его деятельность распространяется и на рекомендации по адаптации программ дополнительного образования для детей с ОВЗ. В организациях, реализующих только программы дополнительного образования, при наличии детей с ОВЗ, создание собственного ППк или договор о взаимодействии с ПМПк ППМС-центра является необходимой мерой для создания условий доступного образования для детей с ОВЗ.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Адаптация дополнительной общеобразовательной программы включает: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30" w:name="sub_1501"/>
      <w:r w:rsidRPr="00535DAA">
        <w:rPr>
          <w:rFonts w:ascii="Times New Roman" w:hAnsi="Times New Roman" w:cs="Times New Roman"/>
        </w:rPr>
        <w:t>1. Своевременное выявление трудностей у детей с ОВЗ.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31" w:name="sub_1502"/>
      <w:bookmarkEnd w:id="30"/>
      <w:r w:rsidRPr="00535DAA">
        <w:rPr>
          <w:rFonts w:ascii="Times New Roman" w:hAnsi="Times New Roman" w:cs="Times New Roman"/>
        </w:rPr>
        <w:t>2. Определение особенностей организации образовательной деятельности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32" w:name="sub_1503"/>
      <w:bookmarkEnd w:id="31"/>
      <w:r w:rsidRPr="00535DAA">
        <w:rPr>
          <w:rFonts w:ascii="Times New Roman" w:hAnsi="Times New Roman" w:cs="Times New Roman"/>
        </w:rPr>
        <w:t>3. Создание условий, способствующих освоению детьми с ОВЗ дополнительной общеобразовательной программы:</w:t>
      </w:r>
    </w:p>
    <w:bookmarkEnd w:id="32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 и/или психолого-педагогического консилиума;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составление педагогами индивидуальных планов занятий с учетом особенностей каждого ребенка;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психолого-педагогических условий (учет индивидуальных особенностей ребенка; коррекционная направленность учебно-воспитательного процесса;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разработка и реализация индивидуальных и групповых занятий для детей с ОВЗ.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33" w:name="sub_1504"/>
      <w:r w:rsidRPr="00535DAA">
        <w:rPr>
          <w:rFonts w:ascii="Times New Roman" w:hAnsi="Times New Roman" w:cs="Times New Roman"/>
        </w:rPr>
        <w:t xml:space="preserve">4. Реализация системы мероприятий по социальной адаптации детей с ОВЗ (обеспечение участия всех детей с ОВЗ, независимо от степени выраженности нарушений развития, вместе с нормально развивающимися детьми в воспитательных, культурно-развлекательных </w:t>
      </w:r>
      <w:r w:rsidRPr="00535DAA">
        <w:rPr>
          <w:rFonts w:ascii="Times New Roman" w:hAnsi="Times New Roman" w:cs="Times New Roman"/>
        </w:rPr>
        <w:lastRenderedPageBreak/>
        <w:t>мероприятиях, конкурсах, выступлениях, концертах, фестивалях и т.п.);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34" w:name="sub_1505"/>
      <w:bookmarkEnd w:id="33"/>
      <w:r w:rsidRPr="00535DAA">
        <w:rPr>
          <w:rFonts w:ascii="Times New Roman" w:hAnsi="Times New Roman" w:cs="Times New Roman"/>
        </w:rPr>
        <w:t>5. Оказание консультативной и методической помощи родителям (законным представителям) детей с ОВЗ по вопросам развития и обучения ребенка, вопросам правового обеспечения и иным.</w:t>
      </w:r>
    </w:p>
    <w:bookmarkEnd w:id="34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Образовательная деятельность учащихся с ограниченными возможностями здоровья по дополнительным общеобразовательным программам должна осуществляться на основе дополнительных общеобразовательных программ, при необходимости адаптированных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 Ниже представлен обзор специальных условий для реализации данных образовательных программ. Опишем специальные условия получения образования детьми с ОВЗ разных категорий.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35" w:name="sub_1510"/>
      <w:r w:rsidRPr="00535DAA">
        <w:rPr>
          <w:rFonts w:ascii="Times New Roman" w:hAnsi="Times New Roman" w:cs="Times New Roman"/>
          <w:color w:val="auto"/>
        </w:rPr>
        <w:t>Условия получения образования и адаптации программ дополнительного образования для слепых и слабовидящих детей</w:t>
      </w:r>
    </w:p>
    <w:bookmarkEnd w:id="35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Нарушения зрения подразумевают развитие ребёнка в условиях отсутствия или недостаточности функций зрения.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У детей с глубокими нарушениями зрения: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сокращаются или полностью отсутствуют зрительные ощущения и восприятия, что приводит к уменьшению количества представлений, снижает возможности развития мышления, речи, воображения;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наблюдается снижение психической активности, возникают изменения в эмоционально-волевой сфере и ориентировочной деятельности;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происходит перестройка работы других анализаторных систем: у слепых утраченные зрительные функции замещаются деятельностью тактильного и кинестетического анализаторов, у слабовидящих доминирующим видом восприятия остается зрение;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психические процессы приобретают своеобразие в формировании и реализации: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восприятие: снижение избирательности восприятия и апперцепции, недостаточность осмысленности и обобщенности воспринимаемых объектов, нарушение их константности и целостности;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память: снижение скорости запоминания, страдает продуктивность сохранения и качество воспроизведения. Отмечаются недостаточная осмысленность запоминаемого материала, низкий уровень развития логической памяти, затруднения в припоминании. В то же время память выполняет компенсаторную функцию, поэтому важна коррекция дефектов и развитие слуховой и тактильной памяти;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мышление: затруднены операции анализа и синтеза, отмечается недостаточная полнота сравнения, наблюдаются нарушения классификации, обобщения, абстрагирования и конкретизации;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речь: сниженная динамика накопления языковых средств, своеобразие содержания лексики и соотношения слова и образа, некоторое отставание формирования речевых навыков и языкового чутья. В то же время речь, как и память, выполняет компенсаторную функцию, так как получить представление о многих предметах и явлениях дети с нарушениями зрения могут только при помощи речи;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- личностные особенности: изменения в динамике потребностей, связанные с затруднением их удовлетворения, сужение круга интересов, обусловленное ограничениями в сфере чувственного опыта, отсутствие или нарушение внешнего проявления внутренних состояний и, как следствие - недостаточность эмоциональной сферы. При определенном типе воспитания могут возникнуть эгоистические черты характера, равнодушие к окружающим, </w:t>
      </w:r>
      <w:r w:rsidRPr="00535DAA">
        <w:rPr>
          <w:rFonts w:ascii="Times New Roman" w:hAnsi="Times New Roman" w:cs="Times New Roman"/>
        </w:rPr>
        <w:lastRenderedPageBreak/>
        <w:t>установка на постоянную помощь. Ограниченность социальных контактов может привести к замкнутости, некоммуникабельности, стремлению уйти в свой внутренний мир.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Адаптация программ дополнительного образования позволяет расширить возможности детей с нарушениями зрения, создать условия для вхождения в те или иные социальные сообщества, позволяющие им осваивать социальные роли, расширять рамки свободы выбора при определении своего жизненного и профессионального пути.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Специфика требований к организации пространства слабовидящих и слепых обучающихся включает: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наличие тактильно-осязательных, зрительных, звуковых ориентиров, обозначающих маршруты следования в образовательном пространстве, предупреждающих о препятствиях на пути следования (лестничный пролёт, дверь, порог и др.), облегчающих самостоятельную и безопасную пространственную ориентировку в пространстве образовательной организации и на,</w:t>
      </w:r>
      <w:hyperlink r:id="rId49" w:history="1">
        <w:r w:rsidRPr="00535DAA">
          <w:rPr>
            <w:rStyle w:val="a4"/>
            <w:rFonts w:ascii="Times New Roman" w:hAnsi="Times New Roman" w:cs="Times New Roman"/>
            <w:color w:val="auto"/>
            <w:shd w:val="clear" w:color="auto" w:fill="F0F0F0"/>
          </w:rPr>
          <w:t>#</w:t>
        </w:r>
      </w:hyperlink>
      <w:r w:rsidRPr="00535DAA">
        <w:rPr>
          <w:rFonts w:ascii="Times New Roman" w:hAnsi="Times New Roman" w:cs="Times New Roman"/>
        </w:rPr>
        <w:t xml:space="preserve"> повышающих мобильность обучающихся слабовидящих и слепых детей;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стабильности предметно-пространственной среды образовательной организации, создание безопасной среды для свободного самостоятельного передвижения слабовидящих и слепых детей в образовательной организации;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соответствия образовательной среды офтальмо-гигиеническим требованиям, разработанным для слепых детей с остаточным зрением (возможность пользоваться индивидуальным источником света; в организации учебного пространства должны использоваться матовые поверхности; на окнах должны быть жалюзи, позволяющие регулировать световой поток, информация должна быть доступна детям с нарушенным зрением и др.);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помещениях для организации программ дополнительного образования должно быть продуманное расположение мебели, широкие проходы, отсутствие нагромождений, незащищённых выступающих углов и стеклянных поверхностей, удобные подходы к партам, столу учителя, входным дверям; необходимо предусмотреть специальные места для хранения брайлевских книг, пособий.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Адаптация программ дополнительного образования для слепых и слабовидящих детей подразумевает следующее: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постановка специальных задач обучения, ориентированных на особые образовательные потребности обучающихся с нарушениями зрения, реализация которых доступна в рамках образовательной среды: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социально-психологическая адаптация (социальная интеграция, расширение сферы деятельности);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использование интерактивных ресурсов, где ребёнок с нарушениями зрения имеет возможность прожить реальные ситуации в игровой форме и усвоить успешные формы поведения;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развитие и коррекция познавательной сферы с использованием виртуальных ресурсов;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развитие и коррекция эмоциональной сферы, осуществляемая в рамках группового взаимодействия;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дифференцированное и индивидуализированное обучение с учётом специфики развития и сохранных функций ребёнка с нарушением зрения: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учёт компенсаторной функции речи, слуховой и тактильной памяти (для тотально слепых);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подбор зрительного материала с учётом рекомендуемой врачом нагрузки на зрение и с учётом степени нарушения зрения (для слабовидящих).;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подбор слухового материала с учётом недостаточности чувственного опыта;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подбор материала с учётом особенностей восприятия ребёнка;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учёт особенностей личностной сферы и малого опыта социального взаимодействия у детей с нарушениями зрения;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комплексное воздействие на детей, осуществляемое на индивидуальных и групповых занятиях;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оптимальный режим образовательной нагрузки с учётом темпа деятельности, истощаемости ребёнка с нарушениями зрения. Дистанционное образование позволяет минимизировать степень истощения ребёнка своей легкодоступностью;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использование специального оборудования и специального программного обеспечения: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программы для коммуникации, позволяющие взаимодействовать с другими членами группы и учителем (например, программа SKYPE);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использование специальных возможностей операционной системы: увеличенные шрифты и курсор, экранная лупа, экранная клавиатура с увеличенными буквами, звуковое описание (для слабовидящих);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использование специального оборудования (брайлевский дисплей, брайлевская клавиатура (для слепых), клавиатура с увеличенными буквами);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использование музыкальных инструментов, в том числе подключаемых к компьютеру, в курсах музыкального дополнительного образования;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   - использование специальных деталей, блоков в курсах, связанных с конструкторской деятельностью.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36" w:name="sub_1520"/>
      <w:r w:rsidRPr="00535DAA">
        <w:rPr>
          <w:rFonts w:ascii="Times New Roman" w:hAnsi="Times New Roman" w:cs="Times New Roman"/>
          <w:color w:val="auto"/>
        </w:rPr>
        <w:t>Условия получения образования и адаптации программ дополнительного образования обучающихся с нарушениями опорно-двигательного аппарата (НОДА)</w:t>
      </w:r>
    </w:p>
    <w:bookmarkEnd w:id="36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Дети с нарушениями опорно-двигательного аппарата представлены следующими категориями: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дети с церебральным параличом (ДЦП);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 последствиями полиомиелита в восстановительной или резидуальной стадии;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 миопатией;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 врожденными и приобретенными недоразвитиями и деформациями опорно-двигательного аппарата.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По степени тяжести нарушений двигательных функций и по сформированности двигательных навыков дети разделяются на три группы.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первую группу входят дети с тяжелыми нарушениями. У некоторых из них не сформированы ходьба, захват и удержание предметов, навыки самообслуживания; другие с трудом передвигаются с помощью ортопедических приспособлений, навыки самообслуживания у них сформированы частично.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Во вторую группу входят дети, имеющие среднюю степень выраженности двигательных нарушений. Большая часть этих детей может самостоятельно передвигаться, хотя и на ограниченное расстояние. Они владеют навыками самообслуживания, которые недостаточно автоматизированы.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Третью группу составляют дети, имеющие легкие двигательные нарушения, - они передвигаются самостоятельно, владеют навыками самообслуживания, однако некоторые движения выполняют неправильно. Помимо двигательных расстройств, у детей с нарушениями опорно-двигательного аппарата могут отмечаться недостатки интеллектуального развития - задержка психического развития; или умственная отсталость разной степени выраженности. Самую многочисленную группу среди детей с нарушениями опорно-двигательного аппарата составляют дети с детским церебральным параличом (ДЦП).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При ДЦП, как правило, сочетаются двигательные расстройства, речевые нарушения и задержка формирования отдельных психических функций. Двигательные нарушения при ДЦП выражаются в поражении верхних и нижних конечностей (нарушение мышечного тонуса, патологические рефлексы, наличие насильственных движений, нарушение равновесия и </w:t>
      </w:r>
      <w:r w:rsidRPr="00535DAA">
        <w:rPr>
          <w:rFonts w:ascii="Times New Roman" w:hAnsi="Times New Roman" w:cs="Times New Roman"/>
        </w:rPr>
        <w:lastRenderedPageBreak/>
        <w:t>координации, недостатки мелкой моторики). Из-за трудностей передвижения у детей нарушается формирование пространственных представлений, проявляющихся в трудностях при рисовании, письме, в понимании и использовании предлогов над, под, из-под, приставок подъехал, въехал, выехал, наречий ближе, дальше; формирования схемы тела. У детей с ДЦП часто выявляется: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задержка формирования школьных навыков;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сочетание интеллектуальной недостаточности с личностной и эмоциональной незрелостью;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задержанное формирование понятийного, обобщенного мышления из-за речевой недостаточности и бедности практического опыта;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малый объем знаний и представлений об окружающем мире.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Их внимание характеризуется неустойчивостью, повышенной отвлекаемостью, недостаточной концентрированностью на объекте. Недостатки памяти ведут к медленному накоплению знаний и умений по учебным дисциплинам. У большинства учащихся отмечаются нарушения умственной работоспособности. Нарушение умственной работоспособности является главным препятствием продуктивного обучения. Отмеченные нарушения психической деятельности затрудняют усвоение этими детьми программного материала, овладение трудовыми умениями и навыками.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Особенности учебной деятельности учащихся с двигательными нарушениями в значительной степени также определяются различными нарушениями речи. Характерными проявлениями речевых расстройств являются разнообразные нарушения звукопроизносительной стороны речи. Другой особенностью устной речи таких детей является своеобразие развития лексико-грамматической стороны речи. Их словарный запас ограничен в устной речи дети пользуются в основном короткими, шаблонными, стереотипными фразами, а иногда предпочитают общаться отдельными словами.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Все вышеназванные особенности развития и трудности обучения необходимо учитывать при материально-техническом обеспечении образовательной деятельности.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Все помещения образовательной деятельности, включая санузлы, должны обеспечивать ребенку с нарушениями ОДА беспрепятственное передвижение (наличие пандусов, лифтов, подъемников, поручней, широких дверных проемов). Ребенок с НОДА (особенно с ДЦП) требует от специалиста системы дополнительного образования больше внимания, в случае выраженных двигательных нарушений, чем нормально развивающийся, поэтому наполняемость класса (группы), должна быть меньше. В случае необходимости (выраженные двигательные расстройства, тяжелое поражение рук, препятствующее формированию графомоторных навыков) рабочее место обучающегося с НОДА должно быть специально организовано.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 (джойстики, трекболы, сенсорные планшеты)). В этом случае сопровождать работу ребенка во время урока должен специалист, педагог.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реализации программ дополнительного образования используются различные образовательные технологии, в том числе дистанционные образовательные технологии, электронное взаимодействие. Программы дополнительного образования для данной категории реализуются образовательной организацией как самостоятельно, так и посредством сетевых форм их реализации.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Такие организации совместно разрабатывают и утверждают программы дополнительного образования, а также определяют вид, уровень и (или) направленность программы дополнительного образования (часть образовательной программы определенного уровня, вида и направленности).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Для организации учебного процесса, реализующего дополнительное образование детей с НОДА, создаются специальные условия: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индивидуализация обучения (реализуется по рекомендациям ПМПК и внутришкольного консилиума, который проводит психолого-медико-педагогическое обследование детей с целью выявления их особых образовательных потребностей и прописывает специальные условия, в которых нуждается ученик);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занятия в малых группах, включение в социальную активность с другими детьми на массовых мероприятиях;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использование современных педагогических технологий, в том числе информационных, компьютерных для оптимизации занятий, повышение их эффективности и доступности;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предоставление необходимых технических средств с учетом индивидуальных особенностей ученика с НОДА - специальные компьютерные программы и оборудование, например, при тяжелых нарушениях манипулятивной функции рук, речи: мыши-роллеры и джойстики, выносные кнопки, клавиатуры с увеличенным размером клавиш и шрифта, специальной накладкой, предотвращающей случайное нажатие на соседние клавиши; увеличение изображения экрана компьютера в любой момент работы; включение функции управления компьютером только при помощи мыши или клавиатуры; озвучивание всех основных элементов интерфейса операционной системы и программ, а также любых текстов, отображаемых на экране компьютера; изменения режима ввода символов с клавиатуры, такие, как задержка действия нажатия клавиш, последовательный ввод сочетаний клавиш вместо одновременного их нажатия, сопровождения визуально и звуком нажатия клавиш модификаторов; увеличение размера указателя мыши, снижение скорости его движения и включение функции более наглядного прослеживания за ним; залипание кнопки мыши для перетаскивания объекта и др.;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особой пространственной и временной организации образовательной среды;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предоставление различных видов дозированной помощи;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наглядно-действенный характер содержания обучения и упрощение системы учебно-познавательных задач, решаемых в процессе образования;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специальная помощь в развитии возможностей вербальной и невербальной коммуникации;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адаптация предлагаемого ребенку текстового материала (увеличение шрифта, обозначение цветом и т.п.);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возможность перерывов во время занятий для проведения необходимых медико-профилактических процедур;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соблюдение максимально допустимого уровня нагрузок;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соблюдение комфортного режима образования, в том числе ортопедического режима;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создание благоприятной ситуации для развития возможностей ребенка справляться с тревогой, усталостью, пресыщением и перевозбуждением;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обеспечение обстановки сенсорного и эмоционального комфорта (внимательное отношение, ровный и теплый тон голоса учителя).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37" w:name="sub_1530"/>
      <w:r w:rsidRPr="00535DAA">
        <w:rPr>
          <w:rFonts w:ascii="Times New Roman" w:hAnsi="Times New Roman" w:cs="Times New Roman"/>
          <w:color w:val="auto"/>
        </w:rPr>
        <w:t>Условия получения образования и адаптации программ дополнительного образования обучающихся с нарушением слуха</w:t>
      </w:r>
    </w:p>
    <w:bookmarkEnd w:id="37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К категории детей с нарушением слуха относятся дети, у которых наблюдается стойкая потеря слуха, при которой невозможно или затруднено самостоятельное овладение речью. Глухие обучающиеся - это неоднородная группа школьников, которые различаются по степени, характеру и времени снижения слуха, а также по уровню общего и речевого развития, наличия или отсутствия сочетанных нарушений.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Диапазон различий в развитии глухих детей чрезвычайно велик - от практически </w:t>
      </w:r>
      <w:r w:rsidRPr="00535DAA">
        <w:rPr>
          <w:rFonts w:ascii="Times New Roman" w:hAnsi="Times New Roman" w:cs="Times New Roman"/>
        </w:rPr>
        <w:lastRenderedPageBreak/>
        <w:t>нормально развивающихся, испытывающих временные и относительно легко устранимые трудности, до детей с необратимым тяжёлым поражением центральной нервной системы.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Ранняя глухота резко ограничивает возможность ребенка к овладению речью. Трудности восприятия и речи окружающих приводят к вторичным нарушениям, таким, как нарушения развития собственной речи, нарушение мышления, памяти и эмоционально-волевой сферы.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Нередко у детей с нарушением слуха установка на запоминание текста доминирует над стремлением его понять. Дети с нарушениями слуха легче овладевают словами, обозначающими конкретные предметы, несколько труднее - обозначающими действия, качества, признаки, еще труднее со словами с абстрактным и переносным смыслом.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центре учебного процесса - обучаемый; в основе учебной деятельности - сотрудничество; учащиеся играют активную роль в обучении.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Задача преподавателя - организовать самостоятельную познавательную деятельность учащегося, используя индивидуальный подход, научить его самостоятельно добывать знания при изучении предметов и применять их на практике.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Особенности материально-технического обеспечения программ дополнительного образования для слабослышащих, позднооглохших и глухих детей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Под особой организацией образовательного пространства понимается создание комфортных условий для слухозрительного и слухового восприятия устной речи слабослышащих, позднооглохших и глухих детей. Среди них: расположение обучающегося в помещении,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экран), регулирование уровня шума в помещениях и другие. Обязательный учет данных условий требует специальной организации образовательного пространства при проведении любого рода мероприятий во всех учебных и внеучебных помещениях (включая коридоры, холлы, залы и др.), а также при проведении выездных мероприятий.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Важным условием организации пространства для программ дополнительного образования для слабослышащих и позднооглохших детей является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мастерских, облегчающих самостоятельную ориентировку в пространстве образовательной организации. В помещениях для занятий необходимо предусмотреть специальные места для хранения FM-систем, слуховых аппаратов, зарядных устройств, батареек.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Организация рабочего места слабослышащего, позднооглохшего и глухого ребенка.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Рабочее место ребенка - участника программы дополнительного образования с нарушением слуха должна занимать такое положение, чтобы сидящий за ней ребенок мог видеть лицо специалиста, педагога и большинства сверстников. Рабочее место ребенка должно быть хорошо освещено. На нем должно быть предусмотрено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специалиста, педагога.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наличии у данной категории детей других индивидуальных особенностей здоровья рабочее место дополнительно комплектуется в соответствии с ними.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то же время, обязательным условием является обеспечение глухого ребенка индивидуальной современной электроакустической и звукоусиливающей аппаратурой.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Бинауральное (двустороннее) слухопротезирование современными цифровыми слуховыми аппаратами, при отсутствии медицинских противопоказаний, и/или двусторонняя имплантация 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 Целесообразно оснащение деятельности по программам дополнительного образования </w:t>
      </w:r>
      <w:r w:rsidRPr="00535DAA">
        <w:rPr>
          <w:rFonts w:ascii="Times New Roman" w:hAnsi="Times New Roman" w:cs="Times New Roman"/>
        </w:rPr>
        <w:lastRenderedPageBreak/>
        <w:t>дополнительными техническими средствами, обеспечивающими оптимальные условия для восприятия устной речи при повышенном уровне шума. Среди них коммуникационные системы (системы РМ-радио), программно-аппаратные комплексы, видео- и аудиосистемы, технические средства для формирования произносительной стороны устной речи, в том числе позволяющие ребенку осуществлять визуальный контроль за характеристиками собственной речи.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К необходимым техническим средствам относятся также специализированные компьютерные инструменты, ориентированные на удовлетворение особых образовательных потребностей слабослышащих, позднооглохших и глухих детей.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Учитывая особые образовательные потребности детей с нарушениями слуха, педагог должен быть готов к выполнению обязательных правил: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сотрудничать с сурдопедагогом и родителями ребёнка;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стимулировать полноценное взаимодействие глухого/слабослышащего ребенка со сверстниками и способствовать скорейшей и наиболее полной адаптации его в детском коллективе;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соблюдать необходимые методические требования (месторасположение относительно ученика с нарушенным слухом; требования к речи взрослого; наличие наглядного и дидактического материала на всех этапах урока; контроль понимания ребёнком заданий и инструкций до их выполнения и т.д.);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организовать рабочее пространство ученика с нарушением слуха (подготовить его место; проверить наличие исправных слуховых аппаратов/кохлеарного импланта; проверить индивидуальные дидактические пособия и т.д.);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включать глухого/слабослышащего ребёнка в обучение на уроке, используя специальные методы, приемы и средства, учитывая возможности ученика и избегая гиперопеки, не задерживая при этом темп проведения урока;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решать ряд задач коррекционной направленности в процессе урока (стимулировать слухозрительное внимание; исправлять речевые ошибки и закреплять навыки грамматически правильной речи; расширять словарный запас; оказывать специальную помощь при написании изложений, диктантов, при составлении пересказов и т.д.);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каждое занятие с обучающимся, имеющим ту или иную потерю слуха, требует четкой проработки психологической стороны обучения. Погодные условия, настроение, усталость, непонимание слов, задания, которые ему даются, - все имеет значение для ребенка и влияет на результат его деятельности на уроке. Поэтому особенностью занятия с неслышащими и глухими детьми является подача материала слухозрительно (педагог сопровождает письменную речь устной);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необходимо учитывать определенные особенности учащихся с нарушением слуха. Некоторые слабослышащие могут воспринимать отдельные звуки в речи отрывочно, особенно начальные и конечные звуки в словах. В этом случае необходимо говорить более громко и четко, подбирая принятую учеником громкость. В других случаях необходимо снизить высоту голоса, поскольку ученик не в силе воспринимать на слух высокие частоты. Очень важно при работе с детьми с нарушенным слухом педагогу говорить так, чтобы ребенок мог следить за губами педагога.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38" w:name="sub_1540"/>
      <w:r w:rsidRPr="00535DAA">
        <w:rPr>
          <w:rFonts w:ascii="Times New Roman" w:hAnsi="Times New Roman" w:cs="Times New Roman"/>
          <w:color w:val="auto"/>
        </w:rPr>
        <w:t>Условия получения образования и адаптации программ дополнительного образования обучающихся с расстройствами аутистического спектра (РАС)</w:t>
      </w:r>
    </w:p>
    <w:bookmarkEnd w:id="38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РАС -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жёстко ограниченных интересов и часто повторяющихся поведенческих актов.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Представленное определение дает понимание о наиболее выраженных дефицитах, </w:t>
      </w:r>
      <w:r w:rsidRPr="00535DAA">
        <w:rPr>
          <w:rFonts w:ascii="Times New Roman" w:hAnsi="Times New Roman" w:cs="Times New Roman"/>
        </w:rPr>
        <w:lastRenderedPageBreak/>
        <w:t>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 безусловно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детей с РАС позволит им осваивать учебный материал.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Дополнительное образование не предполагает проведения аттестационных мероприятий, что значительно расширяет рамки адаптационного компонента программы детей с РАС на содержательном, темповом, методическом уровнях. Например, существует возможность использовать информационные технологии, нестандартные способы и методы подачи содержания. Отсутствие жестких временных рамок позволяет изучать материал в темпе и объеме, который доступен ребенку. Каждый ребенок с РАС уникален в своих проявлениях, что требует формирования индивидуальной адаптированной содержательной траектории и особого подхода в рамках реализации программы. Форма организации дополнительного образования дает возможность сохранить для ученика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Условия организации занятий для детей с РАС по программам дополнительного образования: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Постепенное, дозированное введение ученика в рамки группового взаимодействия. Первоначальная коммуникация выстраивается на уровне "учитель-ученик".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ребенка к правилам взаимодействия в группе.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Возможность чередования сложных и легких заданий.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Объемное задание важно разбить на более мелкие части, так ребенок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детей рассеивается внимание, теряется концентрация, что обусловлено тем, что ребенку приходится распределять внимание между объектами, а эта задача является довольно сложной).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Формирование учебного и временного стереотипа: у ученика должно быть четко обозначенное время занятия, план занятия, позволяет ребенку отслеживать выполненные задания. Также в дистанционной форме можно предупредить ребенка заранее о предстоящем уроке.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Дозированное введение новизны.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39" w:name="sub_1550"/>
      <w:r w:rsidRPr="00535DAA">
        <w:rPr>
          <w:rFonts w:ascii="Times New Roman" w:hAnsi="Times New Roman" w:cs="Times New Roman"/>
          <w:color w:val="auto"/>
        </w:rPr>
        <w:t>Условия получения образования и адаптации программ дополнительного образования обучающихся с задержкой психического развития (ЗПР)</w:t>
      </w:r>
    </w:p>
    <w:bookmarkEnd w:id="39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Задержка психического развития -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</w:t>
      </w:r>
      <w:r w:rsidRPr="00535DAA">
        <w:rPr>
          <w:rFonts w:ascii="Times New Roman" w:hAnsi="Times New Roman" w:cs="Times New Roman"/>
        </w:rPr>
        <w:lastRenderedPageBreak/>
        <w:t>недоразвитии, а о замедлении его темпа, которое чаще обнаруживается у ребенка при поступлении в школу. В отличие от детей, страдающих олигофренией, эти дети достаточно сообразительны в пределах имеющихся знаний, значительно более продуктивны в использовании помощи.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Задержка психического развития вызывается самыми разными причинами. Вместе с тем дети этой категории имеют ряд общих особенностей развития познавательной деятельности и личности.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У всех детей с задержкой психического развития не сформирована готовность к школьному обучению, проявляющаяся в трудностях овладения навыками чтения и письма, трудностях в произвольной организации деятельности: они не умеют последовательно выполнять инструкции учителя, переключаться по его указанию с одного задания на другое. При этом учащиеся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Всем детям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Исследования психологов выявили у большинства детей с задержкой психического развития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детям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ребенка смысловое и эмоциональное содержание). Одной из особенностей восприятия таких детей является то, что сходные качества предметов воспринимаются ими как одинаковые (овал, к примеру, воспринимается как круг).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У этой категории детей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Так, при складывании сложных геометрических узоров дети с задержкой психического развития часто не могут осуществить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ее в единое целое. Надо заметить, что относительно простые узоры дети с задержкой психического развития, в отличие от умственно отсталых, выполняют правильно.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Особые образовательные потребности обучающихся с ЗПР включают общие, свойственные всем детям с ОВЗ, и специфические: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получении специальной помощи средствами образования сразу же после выявления первичного нарушения развития;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обеспечении преемственности между дошкольным и школьным образованием как условия непрерывности коррекционно-развивающего процесса;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получении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выраженности задержки психического развития;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- в обеспечении коррекционно-развивающей направленности обучения в рамках </w:t>
      </w:r>
      <w:r w:rsidRPr="00535DAA">
        <w:rPr>
          <w:rFonts w:ascii="Times New Roman" w:hAnsi="Times New Roman" w:cs="Times New Roman"/>
        </w:rPr>
        <w:lastRenderedPageBreak/>
        <w:t>основных образовательных областей;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обеспечении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постоянном стимулировании познавательной активности, побуждении интереса к себе, окружающему предметному и социальному миру;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постоянной помощи в осмыслении и расширении контекста усваиваемых знаний, в закреплении и совершенствовании освоенных умений;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специальном обучении "переносу" сформированных знаний и умений в новые ситуации взаимодействия с действительностью;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комплексном сопровождении, гарантирующем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 обеспечении взаимодействия семьи и образовательной организации (организации сотрудничества с родителями, активизации ресурсов семьи для формирования социально активной позиции, нравственных и общекультурных ценностей).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40" w:name="sub_1560"/>
      <w:r w:rsidRPr="00535DAA">
        <w:rPr>
          <w:rFonts w:ascii="Times New Roman" w:hAnsi="Times New Roman" w:cs="Times New Roman"/>
          <w:color w:val="auto"/>
        </w:rPr>
        <w:t>Условия получения образования и адаптации программ дополнительного образования обучающихся с тяжелыми нарушениями речи (ТНР)</w:t>
      </w:r>
    </w:p>
    <w:bookmarkEnd w:id="40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Дети с тяжелыми нарушениями речи - это особая категория детей с отклонениями в развитии, у которых сохранен слух, первично не нарушен интеллект, но есть значительные речевые нарушения, влияющие на становление психики.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Развитие речи ребенка связано с постепенным овладением родным языком: с развитием фонематического слуха и формированием навыков произнесения звуков родного языка, с овладением словарным запасом, правилами синтаксиса и смысла речи. Активное усвоение лексических и грамматических закономерностей начинается у детей в 1,5-3 года и в основном заканчивается к 7 годам. В школьном возрасте происходит совершенствование приобретенных навыков на основе письменной речи. Речь ребенка формируется под непосредственным влиянием речи окружающих его взрослых и в большей степени зависит от достаточной речевой практики, культуры речевого окружения, от воспитания и обучения.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Речевые нарушения могут затрагивать различные компоненты речи: звукопроизношение (снижение внятности речи, дефекты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предложении). Такое нарушение у детей дошкольного возраста определяется как общее недоразвитие речи.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У детей школьного возраста нарушения всех компонентов речи (звукопроизношения, лексики и грамматики) называются тяжелыми нарушениями речи. К тому же у этих детей могут быть особенности слухового восприятия, слухоречевой памяти и словесно-логического мышления. Внимание детей с речевыми нарушениями характеризуется неустойчивостью, трудностями включения, переключения, и распределения. У этой категории детей наблюдается сужение объема внимания, быстрое забывание материала, особенно вербального (речевого), снижение активной направленности в процессе припоминания последовательности событий, сюжетной линии текста. Многим из них присущи 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в наглядном виде. Большинство детей с нарушениями речи имеют двигательные расстройства разной степени выраженности. Они моторно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 в выполнение задания.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Для своевременного учета особых образовательных потребностей детей с нарушениями речи необходимо следующее: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возможность адаптации образовательной программы с учетом необходимости коррекции речевых нарушений и оптимизации коммуникативных навыков учащихся;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гибкое варьирование двух компонентов - академического и жизненной компетенции в процессе обучения путем расширения/сокращения содержания отдельных образовательных областей, изменения количества учебных часов и использования соответствующих методик и технологий;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индивидуальный темп обучения и продвижения в образовательном пространстве для разных категорий детей с нарушениями речи;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"обходных путей" коррекционного воздействия на речевые процессы, повышающих контроль за устной и письменной речью;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возможность обучаться дистанционно в случае тяжелых форм речевой патологии, а также при сочетанных нарушениях психофизического развития;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максимальное расширение образовательного пространства, увеличения социальных контактов; обучение умению выбирать и применять адекватные коммуникативные стратегии и тактики;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организация партнерских отношений с родителями.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Материально-техническое и информационное оснащение образовательной деятельности обучающихся с ТНР, ЗПР и РАС должно обеспечивать возможность: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получения информации различными способами из разных источников (поиск информации в сети Интернет, работа в библиотеке и др.);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- наблюдений (включая наблюдение микрообъектов), определения местонахождения, </w:t>
      </w:r>
      <w:r w:rsidRPr="00535DAA">
        <w:rPr>
          <w:rFonts w:ascii="Times New Roman" w:hAnsi="Times New Roman" w:cs="Times New Roman"/>
        </w:rPr>
        <w:lastRenderedPageBreak/>
        <w:t>наглядного представления и анализа данных; использования цифровых планов и карт, спутниковых изображений;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создания материальных объектов, в том числе произведений искусства;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обработки материалов и информации с использованием технологических инструментов;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проектирования и конструирования, в том числе моделей с цифровым управлением и обратной связью;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физического развития, участия в спортивных соревнованиях и играх;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планирования учебного процесса, фиксирования его реализации в целом и отдельных этапов (выступлений, дискуссий, экспериментов) и структурных элементов занятий. Распорядок жизни группы должен быть четким с правилами, расписанием. Важно использовать индивидуальное расписание, в котором бы по порядку располагалось каждое задание; это поможет ребенку предугадывать события и предотвратит излишнее беспокойство. Помимо этого расписание и смена помещений помогают особенно детям с РАС освоить переключение с одного вида деятельности на другой;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размещения своих материалов и работ в информационной среде образовательной организации.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41" w:name="sub_1600"/>
      <w:r w:rsidRPr="00535DAA">
        <w:rPr>
          <w:rFonts w:ascii="Times New Roman" w:hAnsi="Times New Roman" w:cs="Times New Roman"/>
          <w:color w:val="auto"/>
        </w:rPr>
        <w:t>VI. Основные формы и методы организации образовательной деятельности в дополнительном образовании</w:t>
      </w:r>
    </w:p>
    <w:bookmarkEnd w:id="41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Очная форма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очной форме занятия проводятся в помещении образовательной организации. Группа учащихся работает под руководством преподавателя. Учащиеся обеспечены компьютерами, подключенными к сети Интернет (вариант: к локальной сети образовательной организации), и имеют доступ к электронным учебным материалам по курсу.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Содержательная часть обучения в очной форме опирается на учебные материалы соответствующего курса. Роль преподавателя заключается в организации индивидуальной и коллективной работы учащихся с обязательной фиксацией важнейших шагов в пространстве курса, в анализе, оценке, рецензировании учебной деятельности школьников, в том числе с использованием возможностей информационной среды. Преподаватель организует и поддерживает учебное взаимодействие, учит фиксировать важнейшие шаги в пространстве курса.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Продвигаясь по курсу под руководством преподавателя, учащиеся: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знакомятся с учебным материалом;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выполняют задания; знакомятся с рецензиями на свои работы;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участвуют в исследованиях, проектах;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читают, интерпретируют, задают вопросы, высказываются, делятся опытом (как устно, так и письменно в соответствующих форумах курса).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Дистанционная форма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Особенностью дистанционной формы является то, что преподаватель осуществляет процесс обучения удаленно, через сеть Интернет. Возможно дистанционное обучение как в режиме реального времени (с использованием сервиса видеоконференции), так и в режиме отложенного времени (с использованием форумов, интерфейсов комментирования заданий и т.п.). Во втором случае имеется возможность асинхронного обучения, при котором каждый учащийся работает в своем темпе. Место нахождения участников образовательных отношений свободное, единственным условием является обеспечение каждого компьютером, подключенным к сети Интернет, и доступом к разработанным электронным учебным </w:t>
      </w:r>
      <w:r w:rsidRPr="00535DAA">
        <w:rPr>
          <w:rFonts w:ascii="Times New Roman" w:hAnsi="Times New Roman" w:cs="Times New Roman"/>
        </w:rPr>
        <w:lastRenderedPageBreak/>
        <w:t>материалам по курсу.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Дистанционное обучение в идеальном случае: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предоставляет возможность проходить обучение, не покидая места жительства и в процессе производственной деятельности;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обеспечивает широкий доступ к образовательным отечественным и мировым ресурсам;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предоставляет возможность получить образование для решения разных жизненных задач и при любом уровне начального образования и подготовки;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предоставляет возможность организации процесса самообучения наиболее эффективным для себя образом и получения всех необходимых средств для самообучения;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предоставляет возможность прерывания и продолжения образования в зависимости от индивидуальных возможностей и потребностей;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значительно расширяет круг людей, которым доступны все виды образовательных ресурсов без возрастных ограничений;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снижает стоимость обучения за счет широкой доступности к образовательным ресурсам;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позволяет формировать уникальные образовательные программы за счет комбинирования курсов, предоставляемых образовательными учреждениями;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позволяет повысить уровень образовательного потенциала общества и качества образования.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Роль преподавателя заключается в удаленной организации индивидуальной и коллективной работы слушателей в пространстве учебного курса, в анализе, оценке, рецензировании учебной деятельности школьников с использованием возможностей информационной среды. Преподаватель организует и поддерживает учебное взаимодействие, учит фиксировать важнейшие шаги в пространстве курса.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Рабочее место учащегося и учителя должно быть оборудовано мультимедийным компьютером и компьютерной периферией: веб-камерой, микрофоном, аудиоколонками и (или) наушниками, сканером, принтером. Специфика курсов может диктовать необходимость специализированных периферийных устройств: комплектов цифровых измерителей (датчиков), клавиатур и т.д.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зависимости от нозологии рабочее место учащегося может быть укомплектовано дополнительными программно-техническими средствами.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На компьютерах учащихся и учителей должно быть установлено программное обеспечение, необходимое для осуществления обучения: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общего назначения (антивирус, архиватор, "офисный" пакет, графический, видео-, звуковой редактор);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учебного назначения (в соответствии с изучаемыми курсами).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Должен быть обеспечен доступ учащихся и учителей к ресурсам системы дистанционного обучения через сеть Интернет на скорости не ниже 512 Кбит/с.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Для образовательной организации, на базе которой осуществляется обучение, должен быть обеспечен порт доступа в сеть Интернет со скоростью не ниже 10 Мбит/с.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Вся содержательная часть обучения происходит в соответствующем курсе, развернутом в информационной среде (системе дистанционного обучения). Продвигаясь по курсу под руководством преподавателя, учащиеся: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знакомятся с учебным материалом;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выполняют задания, знакомятся с рецензиями на свои работы;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участвуют в исследованиях, проектах;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участвуют в видеоконференциях;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участвуют в форумах (интернет-дискуссиях): высказываются, читают, интерпретируют, задают вопросы, делятся опытом.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Преподаватель с использованием возможностей видеоконференции и системы </w:t>
      </w:r>
      <w:r w:rsidRPr="00535DAA">
        <w:rPr>
          <w:rFonts w:ascii="Times New Roman" w:hAnsi="Times New Roman" w:cs="Times New Roman"/>
        </w:rPr>
        <w:lastRenderedPageBreak/>
        <w:t>дистанционного обучения: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рецензирует работы;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отвечает на вопросы;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организует и поддерживает дискуссию в видеоконференции и в форумах: побуждает учащихся высказываться и реагировать на высказывания друг друга.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Наиболее эффективным способом является использование в учебном процессе информационных и коммуникационных технологий, развития сетевых форм взаимодействия.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Применение компьютерных технологий в учебном процессе позволяет: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42" w:name="sub_1601"/>
      <w:r w:rsidRPr="00535DAA">
        <w:rPr>
          <w:rFonts w:ascii="Times New Roman" w:hAnsi="Times New Roman" w:cs="Times New Roman"/>
        </w:rPr>
        <w:t>1. Сделать урок наглядным, красочным, информативным;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43" w:name="sub_1602"/>
      <w:bookmarkEnd w:id="42"/>
      <w:r w:rsidRPr="00535DAA">
        <w:rPr>
          <w:rFonts w:ascii="Times New Roman" w:hAnsi="Times New Roman" w:cs="Times New Roman"/>
        </w:rPr>
        <w:t>2. Приблизить урок к мировосприятию ребёнка - за счет использования программ, облегчающих/обеспечивающих коммуникативный уровень;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44" w:name="sub_1603"/>
      <w:bookmarkEnd w:id="43"/>
      <w:r w:rsidRPr="00535DAA">
        <w:rPr>
          <w:rFonts w:ascii="Times New Roman" w:hAnsi="Times New Roman" w:cs="Times New Roman"/>
        </w:rPr>
        <w:t>3. Использовать дифференцированный и личностно ориентированный подход к обучению;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45" w:name="sub_1604"/>
      <w:bookmarkEnd w:id="44"/>
      <w:r w:rsidRPr="00535DAA">
        <w:rPr>
          <w:rFonts w:ascii="Times New Roman" w:hAnsi="Times New Roman" w:cs="Times New Roman"/>
        </w:rPr>
        <w:t>4. Установить отношения взаимопонимания, взаимопомощи между учеником и учителем;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46" w:name="sub_1605"/>
      <w:bookmarkEnd w:id="45"/>
      <w:r w:rsidRPr="00535DAA">
        <w:rPr>
          <w:rFonts w:ascii="Times New Roman" w:hAnsi="Times New Roman" w:cs="Times New Roman"/>
        </w:rPr>
        <w:t>5. Активизировать познавательную деятельность учащегося;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47" w:name="sub_1606"/>
      <w:bookmarkEnd w:id="46"/>
      <w:r w:rsidRPr="00535DAA">
        <w:rPr>
          <w:rFonts w:ascii="Times New Roman" w:hAnsi="Times New Roman" w:cs="Times New Roman"/>
        </w:rPr>
        <w:t>6. Повысить мотивацию учащихся к изучению предмета;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48" w:name="sub_1607"/>
      <w:bookmarkEnd w:id="47"/>
      <w:r w:rsidRPr="00535DAA">
        <w:rPr>
          <w:rFonts w:ascii="Times New Roman" w:hAnsi="Times New Roman" w:cs="Times New Roman"/>
        </w:rPr>
        <w:t>7. Развивать мышление и творческие способности учащихся.</w:t>
      </w:r>
    </w:p>
    <w:bookmarkEnd w:id="48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Использование дистанционных технологий позволяет расширить возможности обучения детей с ОВЗ и получить более полное восприятие окружающего их мира.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Очно-заочная форма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очно-заочной форме возможно использование отдельных элементов очных занятий: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установочная лекция;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работа в группах по решению учебных задач;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презентация и обсуждение проектов учащихся;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служба консультаций и др.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Все элементы очных занятий обязательно фиксируются в соответствующих курсах, развернутых в информационной среде (системе дистанционного обучения).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 остальном обучение построено как при дистанционной форме.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Проектная деятельность как один из методов дополнительного образования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Одним из основных методов организации образовательной деятельности на занятиях дополнительного образования является проектная деятельность. Проектная деятельность ставит учеников в активную позицию по отношению к своему учению, создаёт условия для целенаправленного и естественного обучения самостоятельному определению своих целей, становления и развития умения не только встраиваться в общую задачу, но и самому её определять. Проектная деятельность всегда межпредметна, а значит, позволяет решить сложную проблему конвергентности разных предметных областей достаточно естественным путём.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Освоение ИКТ-инструментов, с помощью которых можно провести проектное исследование, оформить его в презентуемый продукт, становится естественно встроенным в общий процесс и не требует выведения в отдельную предметную область либо затребует знания и умения, полученные на курсах такого рода в зашумленной свободной ситуации. Проектная деятельность всегда предоставляет ученику большую свободу, чем это бывает в обязательной учебной деятельности, данный факт роднит эту модель с характером дополнительного обучения. Проектная деятельность всегда предполагает выход за рамки изучаемого, причем выход этот не всегда может быть предсказан заранее, это тренирует у ученика умение и способность действовать в ситуации неопределенности, не бояться таких ситуаций, уметь их классифицировать, опознавать, кроме того, непредсказуемость является своего рода эвентуальным продуктом, радующим детей, закрепляющим связь познания и удовольствия.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Проектная деятельность может рождаться по замыслу самого ученика, в опоре на его интерес. Причём интерес может быть не только предметным, например, по математике, но и таким, что на первый взгляд трудно определить, какая предметная область станет ядром </w:t>
      </w:r>
      <w:r w:rsidRPr="00535DAA">
        <w:rPr>
          <w:rFonts w:ascii="Times New Roman" w:hAnsi="Times New Roman" w:cs="Times New Roman"/>
        </w:rPr>
        <w:lastRenderedPageBreak/>
        <w:t>проекта. Учителю необходимо будет помочь ученику с озвучиванием замысла, развитием такого проекта, его культурным усложнением, не уводящим в сторону от первоначального интереса, а подкрепляющим и развивающим его. Задача учителя в данном проекте - модерирование рассуждений ученика/учебной группы, помощь в артикуляции, очерчивании контуров интереса, помощь в определении плана по разработке проекта, помощь в понимании итогового продукта проекта, помощь в определении того, какие могут понадобиться эксперты, роли, помощники и т.п. в разработке проекта.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Проектная деятельность может рождаться по замыслу ученика в предметной области, иметь прямое отношение к предмету. Роль учителя в этом случае такая же.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Проектная деятельность может быть рамочно определена учителем в опоре на конкретную учебную ситуацию или программой курса дополнительного образования, в которой должны быть предложены темы для разработки проектов, а также описание возможного проектного продукта (в каком приложении может быть сделан, объем, структурные части и т.п.). Такой вариант организации проектной деятельности будет использоваться чаще всего, так как учителю понятнее, комфортнее и естественнее работать в ситуации, которую он сам определяет.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Каким бы ни было начало проекта, оно в любом случае оставляет для ученика/группы учеников достаточно большой простор для реализации творческого потенциала. Хотя последний вариант оставляет меньшую возможность для становления самостоятельности в определении целей и задач.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Проект может быть стартом изучения, знакомства с какой-либо темой, а может быть завершением ее изучения. Процесс может быть построен как цепь проектов, позволяющих детям в свободной ситуации решать учебные задачи, самим узнавать, погружаться в какой-либо материал.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Формой, задающей и провоцирующей проектную активность, может быть: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участие детей в конкурсе познавательной или творческой направленности;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виртуальная тематическая выставка, где ученики представляют результаты своего творческого труда (выставка рисунков, поделок, конструктов, идей и т.п.);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виртуальная экскурсия по каким-либо объектам, где экскурсоводами выступают ученики;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игра во всех её проявлениях - в режиме реального времени по правилам, компьютерная, созданная по определенным условиям, виртуальная, предполагающая интерактивное поведение её участников - причём как участие в игре, так и создание игры есть составляющие части проекта;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создание общего продукта в виде альбомов, книг, презентаций, фильмов и т.п.;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инсценировки, театральные постановки, которые возможны в режиме реального времени с применением дистанционных технологий.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Для успешной организации проектной деятельности необходимо её отражение в информационной среде. В электронном курсе должны быть видны все модули, помогающие ученику/группе учеников действовать как можно более свободно и самостоятельно: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темы проектов;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описание проектов, требование к продукту;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календарь разработки проекта, отражающий этапы;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электронные форумы для промежуточных обсуждений, публикации промежуточных дополнительных материалов, финальной публикации материалов для доступа к ним всех, кому проект должен быть показан (члены учебной группы/курса, учителя, родители);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видео- или иллюстрированные инструкции (их нужно будет делать либо учителям, либо для учеников это может стать частью их проектной работы, полезной для других участников проекта);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информация;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пространство для консультирования ученика/учеников учителем;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если речь идет о конкурсе, соревновании, то ресурс, предполагающий голосование.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Рассмотрим для примера организации проектной деятельности по литературному чтению такую форму, как конкурс чтецов. Он может быть внутренним, рассчитанным только на учеников группы, а может стать очень широким, когда к нему может подключиться любой желающий. Информационная среда, в зависимости от масштаба конкурса, может предполагать ограниченный вход (только для своих) или свободный. В зависимости от возраста детей учитель может предложить либо свою тему, либо определить ее совместно с учениками. Учитель публикует в информационной среде временные рамки и этапы конкурса. Публикует правила и требования к продукту, выставляемому на конкурс.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Требования к продукту должны быть такими, чтобы они побуждали детей к познавательной активности. Например, дети никогда еще не делали роликов с закадровой озвучкой. Значит, можно в требования к продукту внести именно его. Но чтобы дети смогли научиться изготавливать такой ролик, необходимо либо попросить кого-то из учеников научить этому всех остальных, либо дать видеоинструкцию, чтобы мог автономно друг от друга научиться каждый.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Следующий этап: учитель должен дать себе ответ на вопрос, как дети получат материал для чтения. Бесперспективно для образовательных задач дать такой материал самим. Намного лучше создать ситуацию поиска. Например, создать электронный форум, в котором дети получат задачу найти стихотворение, у которого два автора (этот заход хорош, если речь идёт о зарубежной литературе). А дальше запустить процесс публикации находок, ограничив его временем сдачи.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Теперь задача набора материала оказывается решена. Учитель может приступить к следующей задаче - выбору из накопленного совместно варианта для себя с попыткой объяснить основания выбора.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Создается электронный форум для обозначения своего выбора. А чтобы дети естественным путём перечитали как можно больше стихотворений, можно поставить условие - стихотворения не должны повторяться. Дети сами обнаружат, что уже было заявлено, а что нет. Электронный форум поможет решить спор по поводу того, кто же раньше заявил стихотворение, так как в нем фиксируется время записи.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Далее этап подготовки роликов. Нужно тщательно продумать, какую образовательную задачу необходимо решить, в зависимости от этого определять требования к ролику. Так, если вы хотите научить детей быть внимательными к источникам, которыми они пользуются, поставьте в требование к продукту указывать используемый материал. Если необходимо, чтобы дети научились говорить своими словами и преодолевали бы желание простого копирования материалов, поставьте это в требование к продукту и разместите ссылку на ресурсы, умеющие проверять текст на плагиат. Так разумные требования к продукту позволят детям научиться важным вещам, но при этом дисциплинарный аспект полностью окажется заменен на игровой. Необходимо создать ресурс для публикации готовых материалов. Приглашение детей к участию в голосовании за ролики позволит решить проблему просмотра и работы детей с максимально большим количеством работ других участников.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Для того чтобы ученики максимально могли включиться в предлагаемую им деятельность, необходимо создать для них много разных точек активности, это поможет определиться каждому с наименьшей долей участия в этом процессе учителя. Если рассматривать этот же процесс на примере организации конкурса чтецов, то это можно реализовать в виде разных конкурсных линий (например, проектной и исполнительской) и дать возможность определиться, в каком количестве активностей будет участвовать ученик. Как правило, дети выбирают по своей воле больше активности, чем если бы это было при отсутствии выбора.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Основными принципами организации проектной деятельности должны стать: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разнообразие точек активности;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смещение дисциплинарного аспекта в игровой;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формы, провоцирующие и требующие активность;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коммуникативность;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размещение необходимых элементов в информационной среде;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мобильность изменений;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наличие рамки проекта, но отсутствие излишней детализации, так как это станет делом учеников.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49" w:name="sub_1700"/>
      <w:r w:rsidRPr="00535DAA">
        <w:rPr>
          <w:rFonts w:ascii="Times New Roman" w:hAnsi="Times New Roman" w:cs="Times New Roman"/>
          <w:color w:val="auto"/>
        </w:rPr>
        <w:t>VII. Организационная работа по разработке и утверждению адаптированной дополнительной общеобразовательной программы</w:t>
      </w:r>
    </w:p>
    <w:bookmarkEnd w:id="49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Адаптированная дополнительная общеобразовательная программа может разрабатываться на основе общеобразовательной программы дополнительного образования для нормативно развивающихся детей с учетом включения в образовательный процесс детей с ОВЗ и детей с инвалидностью, создаваться специально для определенной категории детей с ОВЗ, объединенных в одну группу (творческое объединение), а также разрабатываться с учетом индивидуальных особенностей конкретного ребенка с ОВЗ или с инвалидностью.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организационной работе по проектированию, разработке и утверждению адаптированной дополнительной общеобразовательной программы для ребенка с ОВЗ или ребенка-инвалида учитываются возрастные и индивидуальные особенности ребенка, медицинские рекомендации, рекомендации психолого-медико-педагогической комиссии, запрос родителей, четко формулируются цели и задачи, обсуждается необходимость в дополнении или изменении учебного плана,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промежуточные и итоговые результаты и т.д.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Согласно </w:t>
      </w:r>
      <w:hyperlink r:id="rId50" w:history="1">
        <w:r w:rsidRPr="00535DAA">
          <w:rPr>
            <w:rStyle w:val="a4"/>
            <w:rFonts w:ascii="Times New Roman" w:hAnsi="Times New Roman" w:cs="Times New Roman"/>
            <w:color w:val="auto"/>
          </w:rPr>
          <w:t>части 11 ст. 79</w:t>
        </w:r>
      </w:hyperlink>
      <w:r w:rsidRPr="00535DAA">
        <w:rPr>
          <w:rFonts w:ascii="Times New Roman" w:hAnsi="Times New Roman" w:cs="Times New Roman"/>
        </w:rPr>
        <w:t xml:space="preserve"> Федерального закона N 273-ФЗ "образовательная организация должна создать специальные условия для детей с ограниченными возможностями здоровья, детей-инвалидов в случае их пребывания в учреждении". Администрацией образовательной организации создаются специальные условия за счет бюджетных ассигнований федерального бюджета, которые предполагают формирование образовательной безбарьерной среды, имеющиеся средства для обучения и воспитания, а также для своевременной коррекции нарушений в развитии детей с учетом структуры их нарушений.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Педагоги дополнительного образования находятся в особой позиции: они должны самостоятельно разрабатывать дополнительную общеобразовательную программу с учетом запросов детей, потребностей семьи, образовательной организации, социально-экономических и национальных особенностей общества. Порядок разработки адаптированных дополнительных общеобразовательных программ для детей с ОВЗ или детей-инвалидов может проходить с привлечением специалистов психолого-медико-педагогического консилиума образовательной организации. Адаптированная дополнительная общеобразовательная программа утверждается руководителем образовательной организации.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Составитель(и) адаптированной программы может самостоятельно: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определить перечень изучаемых тем, понятий с учетом цели и задач программы, раскрыть содержание разделов, тем, обозначенных в программе;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конкретизировать и детализировать темы;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устанавливать последовательность изучения материала;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распределять материал по этапам и периодам изучения;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распределять время, отведенное на изучение, между разделами и темами по их дидактической значимости, а также исходя из материально-технических ресурсов образовательной организации;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lastRenderedPageBreak/>
        <w:t>- конкретизировать планируемые результаты освоения адаптированной программы дополнительного образования;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выбирать, исходя из задач развития, воспитания и образования, методики и технологии и мониторинг достижения планируемых результатов.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адаптации программы дополнительного образования для детей с ОВЗ необходимо: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0" w:name="sub_1701"/>
      <w:r w:rsidRPr="00535DAA">
        <w:rPr>
          <w:rFonts w:ascii="Times New Roman" w:hAnsi="Times New Roman" w:cs="Times New Roman"/>
        </w:rPr>
        <w:t>1) учесть особенности и возможности направленности программ дополнительного образования детей для раскрытия творческого потенциала, формирования социальных и жизненных компетенций детей с ограниченными возможностями здоровья и детей-инвалидов;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1" w:name="sub_1702"/>
      <w:bookmarkEnd w:id="50"/>
      <w:r w:rsidRPr="00535DAA">
        <w:rPr>
          <w:rFonts w:ascii="Times New Roman" w:hAnsi="Times New Roman" w:cs="Times New Roman"/>
        </w:rPr>
        <w:t>2) показать специфику образовательной организации, так как программа дополнительного образования детей должна учитывать тип и вид образовательной организации, а также образовательные потребности и запросы обучающихся - представителей детско-взрослых сообществ.</w:t>
      </w:r>
    </w:p>
    <w:bookmarkEnd w:id="51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Основной задачей педагогов дополнительного образования является адаптация программ дополнительного образования для решения задач формирования особых детско-взрослых общностей, создаваемых исходя из интересов и потребностей детей.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Прежде чем работать с программой дополнительного образования детей, составлять план, педагогам необходимо ознакомиться с результатами психолого-педагогической диагностики детей. В идеале это медицинское, психологическое, при необходимости дефектологическое, логопедическое, социально-педагогическое обследование, которое позволяет определить: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2" w:name="sub_1721"/>
      <w:r w:rsidRPr="00535DAA">
        <w:rPr>
          <w:rFonts w:ascii="Times New Roman" w:hAnsi="Times New Roman" w:cs="Times New Roman"/>
        </w:rPr>
        <w:t>а) характер особых потребностей ребенка в целом;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3" w:name="sub_1722"/>
      <w:bookmarkEnd w:id="52"/>
      <w:r w:rsidRPr="00535DAA">
        <w:rPr>
          <w:rFonts w:ascii="Times New Roman" w:hAnsi="Times New Roman" w:cs="Times New Roman"/>
        </w:rPr>
        <w:t>б) актуальный уровень конкретного обучающегося;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4" w:name="sub_1723"/>
      <w:bookmarkEnd w:id="53"/>
      <w:r w:rsidRPr="00535DAA">
        <w:rPr>
          <w:rFonts w:ascii="Times New Roman" w:hAnsi="Times New Roman" w:cs="Times New Roman"/>
        </w:rPr>
        <w:t>в) индивидуальные потенциальные возможности ребенка.</w:t>
      </w:r>
    </w:p>
    <w:bookmarkEnd w:id="54"/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Первичная диагностика обучающихся при адаптации программы дополнительного образования детей помогает педагогу определить не степень их готовности или неготовности, а возможности участия в деятельности детско-взрослого сообщества и степень влияния программы на формирование компетенций у каждого ребенка, помогает объективно сформулировать цели и определить соответствующий для ребенка образовательный маршрут, который в свою очередь согласуется с родителями.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При разработке программ дополнительного образования педагог исходит из возможностей ребенка, а не из того, чем он не может овладеть, определяет зону ближайшего и актуального развития ребенка и ставит соответствующие цели и задачи перед детско-взрослым сообществом. Педагог дополнительного образования создает условия для "социальных проб", для того чтобы ребенок проявлял самостоятельность, сотрудничал со здоровыми сверстниками и чтобы с их помощью у ребенка происходило постоянное преодоление грани между актуальным уровнем развития и зоной ближайшего развития.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Важно помнить, что для детей данной категории программа дополнительного образования должна быть направлена на то, чтобы: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обеспечить более высокий уровень физического, социально-нравственного, художественно-эстетического и познавательного развития;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максимально полно адаптироваться к жизни в обществе, семье, к обучению в среде здоровых сверстников.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А для этого необходимо: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создать обучающимся возможности для взаимодействия и общения с широким кругом людей старше и младше их;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способствовать социализации обучающихся с максимально возможной степенью самостоятельности, прививать элементарные санитарно-гигиенические и трудовые навыки;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улучшать знание и понимание обучающимися закономерностей и принципов окружающей их среды, общества и мира посредством общения с людьми, использования медиа- и интернет-технологий.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 xml:space="preserve">То есть развивать коммуникативную, организационную, информационную </w:t>
      </w:r>
      <w:r w:rsidRPr="00535DAA">
        <w:rPr>
          <w:rFonts w:ascii="Times New Roman" w:hAnsi="Times New Roman" w:cs="Times New Roman"/>
        </w:rPr>
        <w:lastRenderedPageBreak/>
        <w:t>компетентности обучающихся и социализировать их в полной мере.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Прогнозирование достижений учащегося осуществляется всеми участниками детско-взрослого сообщества: самим ребенком, его родителями, специалистами и педагогами дополнительного образования. Самое важное для определения перспектив развития - это создание благоприятных условий для последовательного развития с оптимальными для любого ребенка физическими и умственными затратами и с фиксацией видимого результата. И именно эти успехи так важно закреплять и стимулировать детей к их дальнейшему развитию. Педагогу дополнительного образования важно выстраивать свою программу таким образом, чтобы обучающиеся сумели реализовать свой потенциал на должном уровне и в полной мере. Для детей, имеющих трудности в обучении, педагоги дополнительного образования прописывают индивидуальные цели и задачи каждого занятия, подбирают индивидуальные задания и задания, которые ребенок сможет реализовать с помощью детско-взрослого сообщества. Таким образом, при тематическом планировании педагог дополнительного образования ставит перед обучающимися различные цели и задачи, которые в дальнейшем реализует, контролирует, и закрепляет достигнутый результат при помощи детско-взрослого сообщества.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Для успешного решения поставленных задач педагогам необходимо обратить внимание на выбор способов для их осуществления. Критериями выбора этих способов являются следующие: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учет индивидуальных особенностей ребенка, т.е. обеспечение личностно ориентированной поддержки и сопровождения развития творческого потенциала;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практико-ориентированная направленность интересов и потребностей ребенка;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связь направленности программы дополнительного образования с жизненными и социальными компетенциями;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включение детско-взрослого сообщества в совместную деятельность по оказанию помощи друг другу;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ориентация на постоянное развитие творческого потенциала;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- привлечение дополнительных ресурсов социальных партнеров программы дополнительного образования.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Таким образом, алгоритм действий педагога дополнительного образования по адаптации программы дополнительного образования детей с ОВЗ и детей-инвалидов с нарушениями зрения, слуха, интеллекта, опорно-двигательного аппарата, с расстройствами аутистического спектра будет следующим: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5" w:name="sub_1731"/>
      <w:r w:rsidRPr="00535DAA">
        <w:rPr>
          <w:rFonts w:ascii="Times New Roman" w:hAnsi="Times New Roman" w:cs="Times New Roman"/>
        </w:rPr>
        <w:t>1. Сформулировать цели программы дополнительного образования детей с учетом целей программ образовательной организации, с учетом целей развития обучающихся, в том числе обучающихся с особыми образовательными потребностями.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6" w:name="sub_1732"/>
      <w:bookmarkEnd w:id="55"/>
      <w:r w:rsidRPr="00535DAA">
        <w:rPr>
          <w:rFonts w:ascii="Times New Roman" w:hAnsi="Times New Roman" w:cs="Times New Roman"/>
        </w:rPr>
        <w:t>2. Определить целевую аудиторию программы: это может быть группа детей с ОВЗ и с инвалидностью одной категории с нарушениями зрения, слуха, интеллекта, опорно-двигательного аппарата, с расстройствами аутистического спектра; это может быть группа, состоящая из детей нормативно развивающихся и детей с ОВЗ; это может быть смешанная группа, состоящая из детей с разными особенностями развития; это может быть детско-родительская группа; программа дополнительного образования может реализовываться и для одного ребенка.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7" w:name="sub_1733"/>
      <w:bookmarkEnd w:id="56"/>
      <w:r w:rsidRPr="00535DAA">
        <w:rPr>
          <w:rFonts w:ascii="Times New Roman" w:hAnsi="Times New Roman" w:cs="Times New Roman"/>
        </w:rPr>
        <w:t>3. Познакомиться с характеристикой обучающихся, в том числе обучающихся с особыми образовательными потребностями, определить их возможности в освоении программы, познакомиться с рекомендациями ПМПК и с индивидуальной программой реабилитации и абилитации (ИПРА у обучающегося с инвалидностью), получить консультацию у специалистов ПМПк. Педагогу дополнительного образования следует опираться на сильные стороны обучающихся, создавать возможность продвижения по индивидуальной траектории, которая соответствует зоне их ближайшего развития.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8" w:name="sub_1734"/>
      <w:bookmarkEnd w:id="57"/>
      <w:r w:rsidRPr="00535DAA">
        <w:rPr>
          <w:rFonts w:ascii="Times New Roman" w:hAnsi="Times New Roman" w:cs="Times New Roman"/>
        </w:rPr>
        <w:t xml:space="preserve">4. При проектировании образовательных результатов детей целесообразно </w:t>
      </w:r>
      <w:r w:rsidRPr="00535DAA">
        <w:rPr>
          <w:rFonts w:ascii="Times New Roman" w:hAnsi="Times New Roman" w:cs="Times New Roman"/>
        </w:rPr>
        <w:lastRenderedPageBreak/>
        <w:t xml:space="preserve">проанализировать требования к предметным, метапредметным и личностным результатам, сформулированным во ФГОС начального, основного, общего образования, и ФГОС начального общего образования обучающихся с ОВЗ и ФГОС обучающихся с умственной отсталостью, а также специальные требования к ФГОС основного и среднего общего образования для детей с ОВЗ, </w:t>
      </w:r>
      <w:hyperlink r:id="rId51" w:history="1">
        <w:r w:rsidRPr="00535DAA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535DAA">
        <w:rPr>
          <w:rFonts w:ascii="Times New Roman" w:hAnsi="Times New Roman" w:cs="Times New Roman"/>
        </w:rPr>
        <w:t xml:space="preserve"> Министерства образования и науки Российской Федерации (Минобрнауки России) от 29 августа 2013 г. N 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59" w:name="sub_1735"/>
      <w:bookmarkEnd w:id="58"/>
      <w:r w:rsidRPr="00535DAA">
        <w:rPr>
          <w:rFonts w:ascii="Times New Roman" w:hAnsi="Times New Roman" w:cs="Times New Roman"/>
        </w:rPr>
        <w:t>5. Прописать образовательные результаты освоения программы дополнительного образования детей всеми обучающимися: "ребенок научится", "ребенок получит возможность", в том числе и обучающимися с особыми образовательными потребностями.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0" w:name="sub_1736"/>
      <w:bookmarkEnd w:id="59"/>
      <w:r w:rsidRPr="00535DAA">
        <w:rPr>
          <w:rFonts w:ascii="Times New Roman" w:hAnsi="Times New Roman" w:cs="Times New Roman"/>
        </w:rPr>
        <w:t>6. Прописать краткое содержание программы, составив перечень тем и отдельных вопросов, составить учебно-тематический план с учетом особенностей детей с ОВЗ. При реализации программы в проектной форме можно прописать этапы проектной деятельности.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1" w:name="sub_1737"/>
      <w:bookmarkEnd w:id="60"/>
      <w:r w:rsidRPr="00535DAA">
        <w:rPr>
          <w:rFonts w:ascii="Times New Roman" w:hAnsi="Times New Roman" w:cs="Times New Roman"/>
        </w:rPr>
        <w:t>7. Составить перечень дидактического, справочного материала, в том числе с учетом особых образовательных потребностей детей с ОВЗ.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2" w:name="sub_1738"/>
      <w:bookmarkEnd w:id="61"/>
      <w:r w:rsidRPr="00535DAA">
        <w:rPr>
          <w:rFonts w:ascii="Times New Roman" w:hAnsi="Times New Roman" w:cs="Times New Roman"/>
        </w:rPr>
        <w:t>8. Составить перечень учебных средств и оборудования, необходимых для реализации программы, в том числе с учетом особых образовательных потребностей детей с ОВЗ.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3" w:name="sub_1739"/>
      <w:bookmarkEnd w:id="62"/>
      <w:r w:rsidRPr="00535DAA">
        <w:rPr>
          <w:rFonts w:ascii="Times New Roman" w:hAnsi="Times New Roman" w:cs="Times New Roman"/>
        </w:rPr>
        <w:t>9. Определить средства контроля освоения обучающимися программы дополнительного образования. Для детей с особыми образовательными потребностями планируются (при необходимости) адаптированные средства контроля.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4" w:name="sub_1740"/>
      <w:bookmarkEnd w:id="63"/>
      <w:r w:rsidRPr="00535DAA">
        <w:rPr>
          <w:rFonts w:ascii="Times New Roman" w:hAnsi="Times New Roman" w:cs="Times New Roman"/>
        </w:rPr>
        <w:t>10. Представить программу дополнительного образования детей внешним экспертам и/или методическому объединению педагогов дополнительного образования образовательной организации. Согласовать содержание программы дополнительного образования детей относительно особых образовательных потребностей обучающихся на психолого-педагогическом консилиуме с учетом мнения родителей, привести в соответствие с индивидуальным образовательным планом для обучающегося.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5" w:name="sub_1741"/>
      <w:bookmarkEnd w:id="64"/>
      <w:r w:rsidRPr="00535DAA">
        <w:rPr>
          <w:rFonts w:ascii="Times New Roman" w:hAnsi="Times New Roman" w:cs="Times New Roman"/>
        </w:rPr>
        <w:t>11. Представить программу дополнительного образования детей на утверждение руководителю образовательной организации.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6" w:name="sub_1742"/>
      <w:bookmarkEnd w:id="65"/>
      <w:r w:rsidRPr="00535DAA">
        <w:rPr>
          <w:rFonts w:ascii="Times New Roman" w:hAnsi="Times New Roman" w:cs="Times New Roman"/>
        </w:rPr>
        <w:t>12. Доработать программу дополнительного образования детей с учетом рекомендаций внешних экспертов, членов методического объединения учителей-предметников, членов школьного консилиума и/или руководителя образовательной организации.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7" w:name="sub_1743"/>
      <w:bookmarkEnd w:id="66"/>
      <w:r w:rsidRPr="00535DAA">
        <w:rPr>
          <w:rFonts w:ascii="Times New Roman" w:hAnsi="Times New Roman" w:cs="Times New Roman"/>
        </w:rPr>
        <w:t>13. Использовать программу дополнительного образования детей после приказа о ее утверждении руководителем образовательной организации.</w:t>
      </w:r>
    </w:p>
    <w:p w:rsidR="00332C5B" w:rsidRPr="00535DAA" w:rsidRDefault="00F420F1">
      <w:pPr>
        <w:rPr>
          <w:rFonts w:ascii="Times New Roman" w:hAnsi="Times New Roman" w:cs="Times New Roman"/>
        </w:rPr>
      </w:pPr>
      <w:bookmarkStart w:id="68" w:name="sub_1744"/>
      <w:bookmarkEnd w:id="67"/>
      <w:r w:rsidRPr="00535DAA">
        <w:rPr>
          <w:rFonts w:ascii="Times New Roman" w:hAnsi="Times New Roman" w:cs="Times New Roman"/>
        </w:rPr>
        <w:t>14. Разместить программу дополнительного образования детей на сайте образовательной организации и/или на персональном сайте педагога дополнительного образования, и/или в любом другом информационном пространстве, открытом для родительской и иной общественности.</w:t>
      </w:r>
    </w:p>
    <w:bookmarkEnd w:id="68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69" w:name="sub_1800"/>
      <w:r w:rsidRPr="00535DAA">
        <w:rPr>
          <w:rFonts w:ascii="Times New Roman" w:hAnsi="Times New Roman" w:cs="Times New Roman"/>
          <w:color w:val="auto"/>
        </w:rPr>
        <w:t>Определения и сокращения</w:t>
      </w:r>
    </w:p>
    <w:bookmarkEnd w:id="69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Образование</w:t>
      </w:r>
      <w:r w:rsidRPr="00535DAA">
        <w:rPr>
          <w:rFonts w:ascii="Times New Roman" w:hAnsi="Times New Roman" w:cs="Times New Roman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Общее образование</w:t>
      </w:r>
      <w:r w:rsidRPr="00535DAA">
        <w:rPr>
          <w:rFonts w:ascii="Times New Roman" w:hAnsi="Times New Roman" w:cs="Times New Roman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</w:t>
      </w:r>
      <w:r w:rsidRPr="00535DAA">
        <w:rPr>
          <w:rFonts w:ascii="Times New Roman" w:hAnsi="Times New Roman" w:cs="Times New Roman"/>
        </w:rPr>
        <w:lastRenderedPageBreak/>
        <w:t>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Дополнительное образование</w:t>
      </w:r>
      <w:r w:rsidRPr="00535DAA">
        <w:rPr>
          <w:rFonts w:ascii="Times New Roman" w:hAnsi="Times New Roman" w:cs="Times New Roman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Инклюзивное образование</w:t>
      </w:r>
      <w:r w:rsidRPr="00535DAA">
        <w:rPr>
          <w:rFonts w:ascii="Times New Roman" w:hAnsi="Times New Roman" w:cs="Times New Roman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Воспитание</w:t>
      </w:r>
      <w:r w:rsidRPr="00535DAA">
        <w:rPr>
          <w:rFonts w:ascii="Times New Roman" w:hAnsi="Times New Roman" w:cs="Times New Roman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Обучение</w:t>
      </w:r>
      <w:r w:rsidRPr="00535DAA">
        <w:rPr>
          <w:rFonts w:ascii="Times New Roman" w:hAnsi="Times New Roman" w:cs="Times New Roman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Обучающийся с ограниченными возможностями здоровья</w:t>
      </w:r>
      <w:r w:rsidRPr="00535DAA">
        <w:rPr>
          <w:rFonts w:ascii="Times New Roman" w:hAnsi="Times New Roman" w:cs="Times New Roman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Инвалид</w:t>
      </w:r>
      <w:r w:rsidRPr="00535DAA">
        <w:rPr>
          <w:rFonts w:ascii="Times New Roman" w:hAnsi="Times New Roman" w:cs="Times New Roman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Индивидуальный учебный план</w:t>
      </w:r>
      <w:r w:rsidRPr="00535DAA">
        <w:rPr>
          <w:rFonts w:ascii="Times New Roman" w:hAnsi="Times New Roman" w:cs="Times New Roman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Адаптированная образовательная программа</w:t>
      </w:r>
      <w:r w:rsidRPr="00535DAA">
        <w:rPr>
          <w:rFonts w:ascii="Times New Roman" w:hAnsi="Times New Roman" w:cs="Times New Roman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Адаптированная основная образовательная программа</w:t>
      </w:r>
      <w:r w:rsidRPr="00535DAA">
        <w:rPr>
          <w:rFonts w:ascii="Times New Roman" w:hAnsi="Times New Roman" w:cs="Times New Roman"/>
        </w:rPr>
        <w:t xml:space="preserve"> - образовательная программа, адаптированная для обучения определенной категории лиц с ограниченными возможностями здоровья, в том числе с инвалидностью.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Адаптация</w:t>
      </w:r>
      <w:r w:rsidRPr="00535DAA">
        <w:rPr>
          <w:rFonts w:ascii="Times New Roman" w:hAnsi="Times New Roman" w:cs="Times New Roman"/>
        </w:rPr>
        <w:t xml:space="preserve"> - приспособление к новым условиям существования, с одной стороны, и стремление к постоянству его внутренней среды - с другой.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Специальные условия для получения образования обучающимися с ограниченными возможностями здоровья</w:t>
      </w:r>
      <w:r w:rsidRPr="00535DAA">
        <w:rPr>
          <w:rFonts w:ascii="Times New Roman" w:hAnsi="Times New Roman" w:cs="Times New Roman"/>
        </w:rPr>
        <w:t xml:space="preserve">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r w:rsidRPr="00535DAA">
        <w:rPr>
          <w:rFonts w:ascii="Times New Roman" w:hAnsi="Times New Roman" w:cs="Times New Roman"/>
        </w:rPr>
        <w:lastRenderedPageBreak/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Style w:val="a3"/>
          <w:rFonts w:ascii="Times New Roman" w:hAnsi="Times New Roman" w:cs="Times New Roman"/>
          <w:color w:val="auto"/>
        </w:rPr>
        <w:t>Психолого-педагогическое сопровождение</w:t>
      </w:r>
      <w:r w:rsidRPr="00535DAA">
        <w:rPr>
          <w:rFonts w:ascii="Times New Roman" w:hAnsi="Times New Roman" w:cs="Times New Roman"/>
        </w:rPr>
        <w:t xml:space="preserve"> -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pStyle w:val="1"/>
        <w:rPr>
          <w:rFonts w:ascii="Times New Roman" w:hAnsi="Times New Roman" w:cs="Times New Roman"/>
          <w:color w:val="auto"/>
        </w:rPr>
      </w:pPr>
      <w:bookmarkStart w:id="70" w:name="sub_1801"/>
      <w:r w:rsidRPr="00535DAA">
        <w:rPr>
          <w:rFonts w:ascii="Times New Roman" w:hAnsi="Times New Roman" w:cs="Times New Roman"/>
          <w:color w:val="auto"/>
        </w:rPr>
        <w:t>Сокращения</w:t>
      </w:r>
    </w:p>
    <w:bookmarkEnd w:id="70"/>
    <w:p w:rsidR="00332C5B" w:rsidRPr="00535DAA" w:rsidRDefault="00332C5B">
      <w:pPr>
        <w:rPr>
          <w:rFonts w:ascii="Times New Roman" w:hAnsi="Times New Roman" w:cs="Times New Roman"/>
        </w:rPr>
      </w:pP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АОП - адаптированная образовательная программа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АООП - адаптированная основная образовательная программа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АДОП - адаптированная дополнительная общеобразовательная программа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ОВЗ - ограниченные возможности здоровья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ОО - образовательная организация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ООП - особые образовательные потребности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ПМПК - психолого-медико-педагогическая комиссия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ПМПк - психолого-медико-педагогический консилиум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ППМСС-центр - центр психолого-педагогического и медико-социального сопровождения детей и подростков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ППС - психолого-педагогическое сопровождение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ФГОС - федеральный государственный образовательный стандарт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ЗПР - задержка психического развития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ТНР - тяжелые нарушения речи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РАС - расстройства аутистического спектра</w:t>
      </w:r>
    </w:p>
    <w:p w:rsidR="00332C5B" w:rsidRPr="00535DAA" w:rsidRDefault="00F420F1">
      <w:pPr>
        <w:rPr>
          <w:rFonts w:ascii="Times New Roman" w:hAnsi="Times New Roman" w:cs="Times New Roman"/>
        </w:rPr>
      </w:pPr>
      <w:r w:rsidRPr="00535DAA">
        <w:rPr>
          <w:rFonts w:ascii="Times New Roman" w:hAnsi="Times New Roman" w:cs="Times New Roman"/>
        </w:rPr>
        <w:t>НОДА - нарушения опорно-двигательного аппарата</w:t>
      </w:r>
    </w:p>
    <w:bookmarkEnd w:id="0"/>
    <w:p w:rsidR="00F420F1" w:rsidRPr="00535DAA" w:rsidRDefault="00F420F1">
      <w:pPr>
        <w:rPr>
          <w:rFonts w:ascii="Times New Roman" w:hAnsi="Times New Roman" w:cs="Times New Roman"/>
        </w:rPr>
      </w:pPr>
    </w:p>
    <w:sectPr w:rsidR="00F420F1" w:rsidRPr="00535DA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BE9"/>
    <w:multiLevelType w:val="hybridMultilevel"/>
    <w:tmpl w:val="339442B0"/>
    <w:lvl w:ilvl="0" w:tplc="1622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A73"/>
    <w:rsid w:val="00332C5B"/>
    <w:rsid w:val="00535DAA"/>
    <w:rsid w:val="00C33A73"/>
    <w:rsid w:val="00DE046B"/>
    <w:rsid w:val="00F420F1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24884.0" TargetMode="External"/><Relationship Id="rId18" Type="http://schemas.openxmlformats.org/officeDocument/2006/relationships/hyperlink" Target="garantF1://70191362.10000" TargetMode="External"/><Relationship Id="rId26" Type="http://schemas.openxmlformats.org/officeDocument/2006/relationships/hyperlink" Target="garantF1://70191362.1029" TargetMode="External"/><Relationship Id="rId39" Type="http://schemas.openxmlformats.org/officeDocument/2006/relationships/hyperlink" Target="garantF1://70633280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191362.108870" TargetMode="External"/><Relationship Id="rId34" Type="http://schemas.openxmlformats.org/officeDocument/2006/relationships/hyperlink" Target="garantF1://70070946.0" TargetMode="External"/><Relationship Id="rId42" Type="http://schemas.openxmlformats.org/officeDocument/2006/relationships/hyperlink" Target="garantF1://70191362.108579" TargetMode="External"/><Relationship Id="rId47" Type="http://schemas.openxmlformats.org/officeDocument/2006/relationships/hyperlink" Target="garantF1://70191362.1029" TargetMode="External"/><Relationship Id="rId50" Type="http://schemas.openxmlformats.org/officeDocument/2006/relationships/hyperlink" Target="garantF1://70191362.108913" TargetMode="External"/><Relationship Id="rId7" Type="http://schemas.openxmlformats.org/officeDocument/2006/relationships/hyperlink" Target="garantF1://70895794.0" TargetMode="External"/><Relationship Id="rId12" Type="http://schemas.openxmlformats.org/officeDocument/2006/relationships/hyperlink" Target="garantF1://70191362.108905" TargetMode="External"/><Relationship Id="rId17" Type="http://schemas.openxmlformats.org/officeDocument/2006/relationships/hyperlink" Target="garantF1://70191362.108653" TargetMode="External"/><Relationship Id="rId25" Type="http://schemas.openxmlformats.org/officeDocument/2006/relationships/hyperlink" Target="garantF1://70191362.0" TargetMode="External"/><Relationship Id="rId33" Type="http://schemas.openxmlformats.org/officeDocument/2006/relationships/hyperlink" Target="garantF1://57313300.0" TargetMode="External"/><Relationship Id="rId38" Type="http://schemas.openxmlformats.org/officeDocument/2006/relationships/hyperlink" Target="garantF1://70895794.0" TargetMode="External"/><Relationship Id="rId46" Type="http://schemas.openxmlformats.org/officeDocument/2006/relationships/hyperlink" Target="garantF1://604618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91362.0" TargetMode="External"/><Relationship Id="rId20" Type="http://schemas.openxmlformats.org/officeDocument/2006/relationships/hyperlink" Target="garantF1://70191362.108869" TargetMode="External"/><Relationship Id="rId29" Type="http://schemas.openxmlformats.org/officeDocument/2006/relationships/hyperlink" Target="garantF1://70191362.108870" TargetMode="External"/><Relationship Id="rId41" Type="http://schemas.openxmlformats.org/officeDocument/2006/relationships/hyperlink" Target="garantF1://70424884.100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895794.26" TargetMode="External"/><Relationship Id="rId11" Type="http://schemas.openxmlformats.org/officeDocument/2006/relationships/hyperlink" Target="garantF1://70191362.10216" TargetMode="External"/><Relationship Id="rId24" Type="http://schemas.openxmlformats.org/officeDocument/2006/relationships/hyperlink" Target="garantF1://70191362.108867" TargetMode="External"/><Relationship Id="rId32" Type="http://schemas.openxmlformats.org/officeDocument/2006/relationships/hyperlink" Target="garantF1://70424884.0" TargetMode="External"/><Relationship Id="rId37" Type="http://schemas.openxmlformats.org/officeDocument/2006/relationships/hyperlink" Target="garantF1://70895794.4" TargetMode="External"/><Relationship Id="rId40" Type="http://schemas.openxmlformats.org/officeDocument/2006/relationships/hyperlink" Target="garantF1://70633280.1000" TargetMode="External"/><Relationship Id="rId45" Type="http://schemas.openxmlformats.org/officeDocument/2006/relationships/hyperlink" Target="garantF1://6046189.100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191362.10228" TargetMode="External"/><Relationship Id="rId23" Type="http://schemas.openxmlformats.org/officeDocument/2006/relationships/hyperlink" Target="garantF1://70191362.108158" TargetMode="External"/><Relationship Id="rId28" Type="http://schemas.openxmlformats.org/officeDocument/2006/relationships/hyperlink" Target="garantF1://70191362.10214" TargetMode="External"/><Relationship Id="rId36" Type="http://schemas.openxmlformats.org/officeDocument/2006/relationships/hyperlink" Target="garantF1://70633280.0" TargetMode="External"/><Relationship Id="rId49" Type="http://schemas.openxmlformats.org/officeDocument/2006/relationships/hyperlink" Target="garantF1://3000000.0" TargetMode="External"/><Relationship Id="rId10" Type="http://schemas.openxmlformats.org/officeDocument/2006/relationships/hyperlink" Target="garantF1://70191362.79" TargetMode="External"/><Relationship Id="rId19" Type="http://schemas.openxmlformats.org/officeDocument/2006/relationships/hyperlink" Target="garantF1://70191362.108868" TargetMode="External"/><Relationship Id="rId31" Type="http://schemas.openxmlformats.org/officeDocument/2006/relationships/hyperlink" Target="garantF1://70191362.108870" TargetMode="External"/><Relationship Id="rId44" Type="http://schemas.openxmlformats.org/officeDocument/2006/relationships/hyperlink" Target="garantF1://70191362.108579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70191362.0" TargetMode="External"/><Relationship Id="rId22" Type="http://schemas.openxmlformats.org/officeDocument/2006/relationships/hyperlink" Target="garantF1://70191362.23" TargetMode="External"/><Relationship Id="rId27" Type="http://schemas.openxmlformats.org/officeDocument/2006/relationships/hyperlink" Target="garantF1://70191362.0" TargetMode="External"/><Relationship Id="rId30" Type="http://schemas.openxmlformats.org/officeDocument/2006/relationships/hyperlink" Target="garantF1://70191362.12" TargetMode="External"/><Relationship Id="rId35" Type="http://schemas.openxmlformats.org/officeDocument/2006/relationships/hyperlink" Target="garantF1://70633280.1000" TargetMode="External"/><Relationship Id="rId43" Type="http://schemas.openxmlformats.org/officeDocument/2006/relationships/hyperlink" Target="garantF1://70191362.1029" TargetMode="External"/><Relationship Id="rId48" Type="http://schemas.openxmlformats.org/officeDocument/2006/relationships/hyperlink" Target="garantF1://70191362.108579" TargetMode="External"/><Relationship Id="rId8" Type="http://schemas.openxmlformats.org/officeDocument/2006/relationships/hyperlink" Target="garantF1://70191362.0" TargetMode="External"/><Relationship Id="rId51" Type="http://schemas.openxmlformats.org/officeDocument/2006/relationships/hyperlink" Target="garantF1://704248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18329</Words>
  <Characters>104481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5</cp:revision>
  <dcterms:created xsi:type="dcterms:W3CDTF">2019-05-23T10:28:00Z</dcterms:created>
  <dcterms:modified xsi:type="dcterms:W3CDTF">2019-05-24T12:58:00Z</dcterms:modified>
</cp:coreProperties>
</file>