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2572" w14:textId="044A1F61" w:rsidR="0067004C" w:rsidRPr="00AC7918" w:rsidRDefault="0067004C" w:rsidP="00AC7918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1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AC7918">
        <w:rPr>
          <w:rFonts w:ascii="Times New Roman" w:hAnsi="Times New Roman" w:cs="Times New Roman"/>
          <w:b/>
          <w:sz w:val="28"/>
          <w:szCs w:val="28"/>
        </w:rPr>
        <w:t>о</w:t>
      </w:r>
      <w:r w:rsidR="00AC7918" w:rsidRPr="00AC7918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AC7918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AC7918" w:rsidRPr="00AC7918">
        <w:rPr>
          <w:rFonts w:ascii="Times New Roman" w:hAnsi="Times New Roman" w:cs="Times New Roman"/>
          <w:b/>
          <w:sz w:val="28"/>
          <w:szCs w:val="28"/>
        </w:rPr>
        <w:t>модул</w:t>
      </w:r>
      <w:r w:rsidR="00AC7918">
        <w:rPr>
          <w:rFonts w:ascii="Times New Roman" w:hAnsi="Times New Roman" w:cs="Times New Roman"/>
          <w:b/>
          <w:sz w:val="28"/>
          <w:szCs w:val="28"/>
        </w:rPr>
        <w:t xml:space="preserve">ей по </w:t>
      </w:r>
      <w:r w:rsidR="00FE47B4">
        <w:rPr>
          <w:rFonts w:ascii="Times New Roman" w:hAnsi="Times New Roman" w:cs="Times New Roman"/>
          <w:b/>
          <w:sz w:val="28"/>
          <w:szCs w:val="28"/>
        </w:rPr>
        <w:t xml:space="preserve">трекам </w:t>
      </w:r>
      <w:r w:rsidR="00FE47B4" w:rsidRPr="00AC7918">
        <w:rPr>
          <w:rFonts w:ascii="Times New Roman" w:hAnsi="Times New Roman" w:cs="Times New Roman"/>
          <w:b/>
          <w:sz w:val="28"/>
          <w:szCs w:val="28"/>
        </w:rPr>
        <w:t>в</w:t>
      </w:r>
      <w:r w:rsidRPr="00AC7918">
        <w:rPr>
          <w:rFonts w:ascii="Times New Roman" w:hAnsi="Times New Roman" w:cs="Times New Roman"/>
          <w:b/>
          <w:sz w:val="28"/>
          <w:szCs w:val="28"/>
        </w:rPr>
        <w:t xml:space="preserve"> рамках региональной профильной </w:t>
      </w:r>
    </w:p>
    <w:p w14:paraId="52D041C2" w14:textId="77777777" w:rsidR="005E729D" w:rsidRPr="00AC7918" w:rsidRDefault="005E729D" w:rsidP="00AC791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969"/>
        <w:gridCol w:w="2410"/>
        <w:gridCol w:w="993"/>
        <w:gridCol w:w="1983"/>
      </w:tblGrid>
      <w:tr w:rsidR="0091439A" w:rsidRPr="00AC7918" w14:paraId="299C863D" w14:textId="77777777" w:rsidTr="00AC7918">
        <w:tc>
          <w:tcPr>
            <w:tcW w:w="2552" w:type="dxa"/>
          </w:tcPr>
          <w:p w14:paraId="1A7783EC" w14:textId="77777777" w:rsidR="0091439A" w:rsidRPr="00AC7918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трека </w:t>
            </w:r>
          </w:p>
        </w:tc>
        <w:tc>
          <w:tcPr>
            <w:tcW w:w="3686" w:type="dxa"/>
          </w:tcPr>
          <w:p w14:paraId="760CC368" w14:textId="77777777" w:rsidR="0091439A" w:rsidRPr="00AC7918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969" w:type="dxa"/>
          </w:tcPr>
          <w:p w14:paraId="62B16258" w14:textId="77777777" w:rsidR="0091439A" w:rsidRPr="00AC7918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10" w:type="dxa"/>
          </w:tcPr>
          <w:p w14:paraId="4A16A3A8" w14:textId="77777777" w:rsidR="0091439A" w:rsidRPr="00AC7918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993" w:type="dxa"/>
          </w:tcPr>
          <w:p w14:paraId="61914E21" w14:textId="77777777" w:rsidR="0091439A" w:rsidRPr="00AC7918" w:rsidRDefault="0091439A" w:rsidP="00F714F2">
            <w:pPr>
              <w:spacing w:before="3"/>
              <w:ind w:righ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C79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7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="00AC7918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83" w:type="dxa"/>
          </w:tcPr>
          <w:p w14:paraId="1E6F299F" w14:textId="77777777" w:rsidR="0091439A" w:rsidRPr="00AC7918" w:rsidRDefault="00AC7918" w:rsidP="00C121B8">
            <w:pPr>
              <w:spacing w:before="3"/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</w:t>
            </w:r>
          </w:p>
        </w:tc>
      </w:tr>
      <w:tr w:rsidR="0091439A" w:rsidRPr="0091439A" w14:paraId="2AEB45BA" w14:textId="77777777" w:rsidTr="00AC7918">
        <w:tc>
          <w:tcPr>
            <w:tcW w:w="2552" w:type="dxa"/>
          </w:tcPr>
          <w:p w14:paraId="74D6A4F4" w14:textId="3BE2B51C" w:rsidR="0091439A" w:rsidRPr="0091439A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995532"/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Роботизация забора экологических проб из различных мест или использование роботов для забора проб</w:t>
            </w:r>
          </w:p>
        </w:tc>
        <w:tc>
          <w:tcPr>
            <w:tcW w:w="3686" w:type="dxa"/>
          </w:tcPr>
          <w:p w14:paraId="698319D4" w14:textId="332E76D7" w:rsidR="0091439A" w:rsidRPr="0091439A" w:rsidRDefault="00D6496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сборка роботизированного транспортного средства, способного осуществлять забор проб воды и почвы из разных источников. Предусмотреть узлы и агрегаты для перевоза и хранения проб.</w:t>
            </w:r>
          </w:p>
        </w:tc>
        <w:tc>
          <w:tcPr>
            <w:tcW w:w="3969" w:type="dxa"/>
          </w:tcPr>
          <w:p w14:paraId="6582B726" w14:textId="2AA2900D" w:rsidR="0091439A" w:rsidRPr="0091439A" w:rsidRDefault="0061201F" w:rsidP="006120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2C">
              <w:rPr>
                <w:rFonts w:ascii="Times New Roman" w:hAnsi="Times New Roman" w:cs="Times New Roman"/>
                <w:sz w:val="24"/>
                <w:szCs w:val="24"/>
              </w:rPr>
              <w:t>Понимание терминов «автоматизация» и «роботизация», «система управления», «объект управления», «управляющий сигнал»;</w:t>
            </w:r>
            <w:bookmarkStart w:id="1" w:name="bookmark214"/>
            <w:bookmarkEnd w:id="1"/>
            <w:r w:rsidRPr="00B86F2C">
              <w:rPr>
                <w:rFonts w:ascii="Times New Roman" w:hAnsi="Times New Roman" w:cs="Times New Roman"/>
                <w:sz w:val="24"/>
                <w:szCs w:val="24"/>
              </w:rPr>
              <w:t xml:space="preserve"> знание и понимание состава и структуры типовых конструкций промышленных роботов; </w:t>
            </w:r>
            <w:bookmarkStart w:id="2" w:name="bookmark215"/>
            <w:bookmarkEnd w:id="2"/>
            <w:r w:rsidRPr="00B86F2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 состава и структуры приводов для промышленных роботов; </w:t>
            </w:r>
            <w:bookmarkStart w:id="3" w:name="bookmark216"/>
            <w:bookmarkEnd w:id="3"/>
            <w:r w:rsidRPr="00B86F2C">
              <w:rPr>
                <w:rFonts w:ascii="Times New Roman" w:hAnsi="Times New Roman" w:cs="Times New Roman"/>
                <w:sz w:val="24"/>
                <w:szCs w:val="24"/>
              </w:rPr>
              <w:t>способность расчёта требуемой рабочей области манипулятора при выполнении технологической операции</w:t>
            </w:r>
          </w:p>
        </w:tc>
        <w:tc>
          <w:tcPr>
            <w:tcW w:w="2410" w:type="dxa"/>
          </w:tcPr>
          <w:p w14:paraId="62B9248A" w14:textId="77777777" w:rsidR="0091439A" w:rsidRPr="0091439A" w:rsidRDefault="00D6496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Роботизированное транспортное средство с функцией забора проб</w:t>
            </w:r>
            <w:r w:rsidR="00F7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3BBA602" w14:textId="77777777" w:rsidR="0091439A" w:rsidRPr="0091439A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3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00DC9FCE" w14:textId="058CC885" w:rsidR="00C121B8" w:rsidRPr="0091439A" w:rsidRDefault="00905758" w:rsidP="00C121B8">
            <w:pPr>
              <w:spacing w:before="3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58">
              <w:rPr>
                <w:rFonts w:ascii="Times New Roman" w:hAnsi="Times New Roman" w:cs="Times New Roman"/>
                <w:sz w:val="24"/>
                <w:szCs w:val="24"/>
              </w:rPr>
              <w:t>Правдин Евгений Александрович, Областное государственное бюджетное профессиональное образовательное учреждения «Димитровградский технический колледж» детский технопарк «Кванториум», педагог дополнительного образования, т.89272732706</w:t>
            </w:r>
          </w:p>
        </w:tc>
      </w:tr>
      <w:tr w:rsidR="0091439A" w:rsidRPr="0091439A" w14:paraId="52FD01D0" w14:textId="77777777" w:rsidTr="00AC7918">
        <w:tc>
          <w:tcPr>
            <w:tcW w:w="2552" w:type="dxa"/>
          </w:tcPr>
          <w:p w14:paraId="1EDECAA3" w14:textId="50C2375B" w:rsidR="0091439A" w:rsidRPr="0091439A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Дистанционное зондирование местности беспилотным транспортным средством</w:t>
            </w:r>
          </w:p>
        </w:tc>
        <w:tc>
          <w:tcPr>
            <w:tcW w:w="3686" w:type="dxa"/>
          </w:tcPr>
          <w:p w14:paraId="64109AEE" w14:textId="77777777" w:rsidR="0091439A" w:rsidRPr="00F714F2" w:rsidRDefault="00F714F2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Пилотирование квадрокоптера в зоне полётов, освоение современных технологий, используемых в беспилотных летательных аппаратах, съемка видео 360° по придуманному сценарию, развитие навыка пилотирования беспилотных летательных аппаратов (БПЛА) на практике.</w:t>
            </w:r>
          </w:p>
        </w:tc>
        <w:tc>
          <w:tcPr>
            <w:tcW w:w="3969" w:type="dxa"/>
          </w:tcPr>
          <w:p w14:paraId="6C147822" w14:textId="397D04F6" w:rsidR="0091439A" w:rsidRPr="00F714F2" w:rsidRDefault="00F714F2" w:rsidP="00F714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6925356"/>
            <w:r w:rsidRPr="00F714F2">
              <w:rPr>
                <w:rFonts w:ascii="Times New Roman" w:hAnsi="Times New Roman" w:cs="Times New Roman"/>
                <w:sz w:val="24"/>
                <w:szCs w:val="24"/>
              </w:rPr>
              <w:t xml:space="preserve">Базовые навыки пилотирования квадрокоптера, включение и настройка камеры, съемка панорамного видео внимательность, аккуратность, понятие об ответственности, освоение новых технологий управления дронами, знания об основных направлениях развития беспилотной авиации, навыки пилотирования БПЛА, осмысленное следование указаниям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инструкции, работа с взаимосвязанными параметрами, работа в команде</w:t>
            </w:r>
            <w:bookmarkEnd w:id="4"/>
          </w:p>
        </w:tc>
        <w:tc>
          <w:tcPr>
            <w:tcW w:w="2410" w:type="dxa"/>
          </w:tcPr>
          <w:p w14:paraId="6851A670" w14:textId="77777777" w:rsidR="00F714F2" w:rsidRPr="00F714F2" w:rsidRDefault="00F714F2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Панорамное видео местности.</w:t>
            </w:r>
          </w:p>
          <w:p w14:paraId="1F6AFAB8" w14:textId="77777777" w:rsidR="0091439A" w:rsidRPr="00F714F2" w:rsidRDefault="0091439A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212B20" w14:textId="77777777" w:rsidR="0091439A" w:rsidRPr="0091439A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3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3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21805301" w14:textId="0EB71B54" w:rsidR="00C121B8" w:rsidRPr="0091439A" w:rsidRDefault="00905758" w:rsidP="00F714F2">
            <w:pPr>
              <w:spacing w:before="3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58">
              <w:rPr>
                <w:rFonts w:ascii="Times New Roman" w:hAnsi="Times New Roman" w:cs="Times New Roman"/>
                <w:sz w:val="24"/>
                <w:szCs w:val="24"/>
              </w:rPr>
              <w:t>Падюков Алексей Витальевич, Областное государственное бюджетное профессиональное образовательное учреждения «Димитровградс</w:t>
            </w:r>
            <w:r w:rsidRPr="0090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технический колледж» детский технопарк «Кванториум», педагог дополнительного образования, т.89370376353</w:t>
            </w:r>
          </w:p>
        </w:tc>
      </w:tr>
      <w:tr w:rsidR="0091439A" w:rsidRPr="0091439A" w14:paraId="663F600A" w14:textId="77777777" w:rsidTr="00AC7918">
        <w:tc>
          <w:tcPr>
            <w:tcW w:w="2552" w:type="dxa"/>
          </w:tcPr>
          <w:p w14:paraId="4F3B6818" w14:textId="3D3A8B61" w:rsidR="0091439A" w:rsidRPr="0091439A" w:rsidRDefault="0091439A" w:rsidP="00C43C13">
            <w:pPr>
              <w:spacing w:before="3" w:line="322" w:lineRule="exact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графических объектов в Adobe photoshop или coreldraw для размещения на экологической карте</w:t>
            </w:r>
          </w:p>
        </w:tc>
        <w:tc>
          <w:tcPr>
            <w:tcW w:w="3686" w:type="dxa"/>
          </w:tcPr>
          <w:p w14:paraId="35155143" w14:textId="77777777" w:rsidR="0091439A" w:rsidRPr="00F714F2" w:rsidRDefault="00F714F2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Создание требующегося «дополненного» контента: 3D моделей, съемка, монтаж, обработка, создание меток дополненной̆ реальности. Визуализация идей. Работа над стилистикой и формообразованием.</w:t>
            </w:r>
          </w:p>
        </w:tc>
        <w:tc>
          <w:tcPr>
            <w:tcW w:w="3969" w:type="dxa"/>
          </w:tcPr>
          <w:p w14:paraId="0DDB4A70" w14:textId="77777777" w:rsidR="0091439A" w:rsidRPr="00F714F2" w:rsidRDefault="00F714F2" w:rsidP="00725A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6925443"/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понятиями: дополненная реальность (в т.ч. ее отличия от виртуальной), смешанная реальность, оптический трекинг, маркерная и безмаркерная технологии, реперные точки, дизайн-проектирование, макетирование, объёмно-пространственное мышление, 3D-моделирование</w:t>
            </w:r>
            <w:r w:rsidR="00725A36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725A36" w:rsidRPr="00F714F2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дизайнерского скетчинга</w:t>
            </w:r>
            <w:r w:rsidR="00725A36">
              <w:rPr>
                <w:rFonts w:ascii="Times New Roman" w:hAnsi="Times New Roman" w:cs="Times New Roman"/>
                <w:sz w:val="24"/>
                <w:szCs w:val="24"/>
              </w:rPr>
              <w:t xml:space="preserve"> и  основ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проектирования предметной среды,  умени</w:t>
            </w:r>
            <w:r w:rsidR="00725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результаты совместной</w:t>
            </w:r>
            <w:r w:rsidR="00725A3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создания и презентации объекта промышленного дизайна.</w:t>
            </w:r>
            <w:bookmarkEnd w:id="5"/>
          </w:p>
        </w:tc>
        <w:tc>
          <w:tcPr>
            <w:tcW w:w="2410" w:type="dxa"/>
          </w:tcPr>
          <w:p w14:paraId="30C36F06" w14:textId="77777777" w:rsidR="0091439A" w:rsidRPr="00F714F2" w:rsidRDefault="00F714F2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Готовые графические объекты (метки) дополненной реальности для размещения на экологической карте</w:t>
            </w:r>
          </w:p>
        </w:tc>
        <w:tc>
          <w:tcPr>
            <w:tcW w:w="993" w:type="dxa"/>
          </w:tcPr>
          <w:p w14:paraId="548705D5" w14:textId="77777777" w:rsidR="0091439A" w:rsidRPr="0091439A" w:rsidRDefault="0091439A" w:rsidP="00C43C13">
            <w:pPr>
              <w:spacing w:before="3" w:line="322" w:lineRule="exact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9143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5AF78F40" w14:textId="2FC717A8" w:rsidR="00C121B8" w:rsidRPr="0091439A" w:rsidRDefault="00905758" w:rsidP="00F714F2">
            <w:pPr>
              <w:spacing w:before="3" w:line="32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58">
              <w:rPr>
                <w:rFonts w:ascii="Times New Roman" w:hAnsi="Times New Roman" w:cs="Times New Roman"/>
                <w:sz w:val="24"/>
                <w:szCs w:val="24"/>
              </w:rPr>
              <w:t>Куров Леонид Сергеевич, Областное государственное бюджетное профессиональное образовательное учреждения «Димитровградский технический колледж» детский технопарк «Кванториум», педагог дополнительного образования, т.89041853031.</w:t>
            </w:r>
          </w:p>
        </w:tc>
      </w:tr>
      <w:tr w:rsidR="0091439A" w:rsidRPr="0091439A" w14:paraId="29C2A5CF" w14:textId="77777777" w:rsidTr="00AC7918">
        <w:tc>
          <w:tcPr>
            <w:tcW w:w="2552" w:type="dxa"/>
          </w:tcPr>
          <w:p w14:paraId="28545F03" w14:textId="5332D936" w:rsidR="0091439A" w:rsidRPr="0091439A" w:rsidRDefault="0091439A" w:rsidP="00C43C13">
            <w:pPr>
              <w:spacing w:before="3" w:line="322" w:lineRule="exact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AR приложения экологической </w:t>
            </w:r>
            <w:r w:rsidRPr="0091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на Android в Unity</w:t>
            </w:r>
          </w:p>
        </w:tc>
        <w:tc>
          <w:tcPr>
            <w:tcW w:w="3686" w:type="dxa"/>
          </w:tcPr>
          <w:p w14:paraId="47CDC7D6" w14:textId="77777777" w:rsidR="00F714F2" w:rsidRPr="00F714F2" w:rsidRDefault="00F714F2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тестирование AR приложения, создание меток дополненной реальности, анализ  и использование релевантной информацию.</w:t>
            </w:r>
          </w:p>
          <w:p w14:paraId="3C783D1A" w14:textId="77777777" w:rsidR="0091439A" w:rsidRPr="00F714F2" w:rsidRDefault="0091439A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CCD88C" w14:textId="77777777" w:rsidR="0091439A" w:rsidRPr="00F714F2" w:rsidRDefault="00F714F2" w:rsidP="00F714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692545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 xml:space="preserve">мение находить, анализировать и использовать релевантную информацию, навыки формулирования проблемы, выдвижения гипотезы, умение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вопросы; умение активировать запуск приложений дополненной реальности, реальности, устанавливал их на устройство, их тестирование, разработка технического задания, создание и подбор контента, презентация и защита готового проекта, навык публичных выступлений и навык убеждения; работа в команде: работа в общем ритме, эффективное распределение задач, навык разработки AR приложения.</w:t>
            </w:r>
            <w:bookmarkEnd w:id="6"/>
          </w:p>
        </w:tc>
        <w:tc>
          <w:tcPr>
            <w:tcW w:w="2410" w:type="dxa"/>
          </w:tcPr>
          <w:p w14:paraId="2C9C655A" w14:textId="77777777" w:rsidR="0091439A" w:rsidRPr="00F714F2" w:rsidRDefault="00F714F2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приложение экологической карты на Android в Unity.</w:t>
            </w:r>
          </w:p>
        </w:tc>
        <w:tc>
          <w:tcPr>
            <w:tcW w:w="993" w:type="dxa"/>
          </w:tcPr>
          <w:p w14:paraId="06E8F628" w14:textId="77777777" w:rsidR="0091439A" w:rsidRPr="0091439A" w:rsidRDefault="0091439A" w:rsidP="00C43C13">
            <w:pPr>
              <w:spacing w:before="3" w:line="322" w:lineRule="exact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3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43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32380272" w14:textId="61BC1984" w:rsidR="00C121B8" w:rsidRPr="0091439A" w:rsidRDefault="00905758" w:rsidP="00F714F2">
            <w:pPr>
              <w:spacing w:before="3" w:line="32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58">
              <w:rPr>
                <w:rFonts w:ascii="Times New Roman" w:hAnsi="Times New Roman" w:cs="Times New Roman"/>
                <w:sz w:val="24"/>
                <w:szCs w:val="24"/>
              </w:rPr>
              <w:t xml:space="preserve">Илюнкина Ирина Игоревна, Областное государственное </w:t>
            </w:r>
            <w:r w:rsidRPr="0090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профессиональное образовательное учреждения «Димитровградский технический колледж» детский технопарк «Кванториум», педагог дополнительного образования, т.89374579296.</w:t>
            </w:r>
          </w:p>
        </w:tc>
      </w:tr>
      <w:tr w:rsidR="0091439A" w:rsidRPr="0091439A" w14:paraId="462DC39A" w14:textId="77777777" w:rsidTr="00AC7918">
        <w:tc>
          <w:tcPr>
            <w:tcW w:w="2552" w:type="dxa"/>
          </w:tcPr>
          <w:p w14:paraId="2B5FBA3C" w14:textId="564B1008" w:rsidR="0091439A" w:rsidRPr="0091439A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Биоиндикация почвы</w:t>
            </w:r>
          </w:p>
        </w:tc>
        <w:tc>
          <w:tcPr>
            <w:tcW w:w="3686" w:type="dxa"/>
          </w:tcPr>
          <w:p w14:paraId="127866F1" w14:textId="77777777" w:rsidR="0091439A" w:rsidRPr="00F714F2" w:rsidRDefault="00F714F2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Определение, поиск и подбор биологических объектов (почвы), проведение эко мониторинга природных объектов с использованием методов биоиндикации и статистической обработки данных.</w:t>
            </w:r>
          </w:p>
        </w:tc>
        <w:tc>
          <w:tcPr>
            <w:tcW w:w="3969" w:type="dxa"/>
          </w:tcPr>
          <w:p w14:paraId="3011E88B" w14:textId="77777777" w:rsidR="0091439A" w:rsidRPr="0091439A" w:rsidRDefault="00F714F2" w:rsidP="00F714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6925473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биообъектов,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микроскопия,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F714F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временных и постоянных микропрепаратов, знакомство с основами методов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статистической обработки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  <w:bookmarkEnd w:id="7"/>
          </w:p>
        </w:tc>
        <w:tc>
          <w:tcPr>
            <w:tcW w:w="2410" w:type="dxa"/>
          </w:tcPr>
          <w:p w14:paraId="3A12F0CB" w14:textId="77777777" w:rsidR="0091439A" w:rsidRPr="0091439A" w:rsidRDefault="00F714F2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биоиндикации почвы в городской зоне для размещения на экологической карте</w:t>
            </w:r>
          </w:p>
        </w:tc>
        <w:tc>
          <w:tcPr>
            <w:tcW w:w="993" w:type="dxa"/>
          </w:tcPr>
          <w:p w14:paraId="03AC5C7D" w14:textId="77777777" w:rsidR="0091439A" w:rsidRPr="0091439A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3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65D20C46" w14:textId="4F22A932" w:rsidR="00C121B8" w:rsidRPr="0091439A" w:rsidRDefault="00905758" w:rsidP="00905758">
            <w:pPr>
              <w:spacing w:before="3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58">
              <w:rPr>
                <w:rFonts w:ascii="Times New Roman" w:hAnsi="Times New Roman" w:cs="Times New Roman"/>
                <w:sz w:val="24"/>
                <w:szCs w:val="24"/>
              </w:rPr>
              <w:t>Лапина Майя Сергеевна, Областное государственное бюджетное профессиональное образовательное учреждения «Димитровградский технический колледж» детский технопарк «Кванториум», педагог дополнительного образования, т. 89020073779</w:t>
            </w:r>
          </w:p>
        </w:tc>
      </w:tr>
      <w:tr w:rsidR="00F714F2" w:rsidRPr="0091439A" w14:paraId="50DB6E4D" w14:textId="77777777" w:rsidTr="00AC7918">
        <w:tc>
          <w:tcPr>
            <w:tcW w:w="2552" w:type="dxa"/>
          </w:tcPr>
          <w:p w14:paraId="64B5D38B" w14:textId="6D7E6756" w:rsidR="00F714F2" w:rsidRPr="0091439A" w:rsidRDefault="00F714F2" w:rsidP="00F714F2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иоиндикация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воздуха</w:t>
            </w:r>
          </w:p>
        </w:tc>
        <w:tc>
          <w:tcPr>
            <w:tcW w:w="3686" w:type="dxa"/>
          </w:tcPr>
          <w:p w14:paraId="2E816B37" w14:textId="77777777" w:rsidR="00F714F2" w:rsidRPr="00F714F2" w:rsidRDefault="00F714F2" w:rsidP="00F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поиск и подбор биологических объектов (воды, воздуха), проведение эко мониторинга природных объектов с использованием методов биоиндикации и статистической обработки данных. </w:t>
            </w:r>
          </w:p>
        </w:tc>
        <w:tc>
          <w:tcPr>
            <w:tcW w:w="3969" w:type="dxa"/>
          </w:tcPr>
          <w:p w14:paraId="35FAF027" w14:textId="77777777" w:rsidR="00F714F2" w:rsidRPr="0091439A" w:rsidRDefault="00F714F2" w:rsidP="00F714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биообъектов,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микроскопия,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F714F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временных и постоянных микропрепаратов, знакомство с основами методов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статистической обработки</w:t>
            </w:r>
            <w:r w:rsidRPr="00F714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14F2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2410" w:type="dxa"/>
          </w:tcPr>
          <w:p w14:paraId="76DBD378" w14:textId="77777777" w:rsidR="00F714F2" w:rsidRPr="0091439A" w:rsidRDefault="00F714F2" w:rsidP="00F714F2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биоиндикации воды и воздуха в городской зоне для размещения на экологической карте.</w:t>
            </w:r>
          </w:p>
        </w:tc>
        <w:tc>
          <w:tcPr>
            <w:tcW w:w="993" w:type="dxa"/>
          </w:tcPr>
          <w:p w14:paraId="6A4C917C" w14:textId="77777777" w:rsidR="00F714F2" w:rsidRPr="0091439A" w:rsidRDefault="00F714F2" w:rsidP="00F714F2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43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16763BA9" w14:textId="2F73C518" w:rsidR="00F714F2" w:rsidRPr="0091439A" w:rsidRDefault="00FE47B4" w:rsidP="00F714F2">
            <w:pPr>
              <w:spacing w:before="3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B4">
              <w:rPr>
                <w:rFonts w:ascii="Times New Roman" w:hAnsi="Times New Roman" w:cs="Times New Roman"/>
                <w:sz w:val="24"/>
                <w:szCs w:val="24"/>
              </w:rPr>
              <w:t>Киселева Елена Олеговна, Областное государственное бюджетное профессиональное образовательное учреждения «Димитровградский технический колледж» детский технопарк «Кванториум», педагог дополнительного образования, т.89374574249.</w:t>
            </w:r>
          </w:p>
        </w:tc>
      </w:tr>
      <w:tr w:rsidR="0091439A" w:rsidRPr="0091439A" w14:paraId="70609E8B" w14:textId="77777777" w:rsidTr="00AC7918">
        <w:tc>
          <w:tcPr>
            <w:tcW w:w="2552" w:type="dxa"/>
          </w:tcPr>
          <w:p w14:paraId="0D236AC0" w14:textId="73CBF488" w:rsidR="0091439A" w:rsidRPr="0091439A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мультимедийной редакции. Технологические платформы</w:t>
            </w:r>
          </w:p>
        </w:tc>
        <w:tc>
          <w:tcPr>
            <w:tcW w:w="3686" w:type="dxa"/>
          </w:tcPr>
          <w:p w14:paraId="22C2F502" w14:textId="51BAFD79" w:rsidR="0091439A" w:rsidRPr="0091439A" w:rsidRDefault="008918ED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печатного и электронного контента по освещению </w:t>
            </w:r>
            <w:r w:rsidR="00905758">
              <w:rPr>
                <w:rFonts w:ascii="Times New Roman" w:hAnsi="Times New Roman" w:cs="Times New Roman"/>
                <w:sz w:val="24"/>
                <w:szCs w:val="24"/>
              </w:rPr>
              <w:t>событий региональной</w:t>
            </w:r>
            <w:r w:rsidR="00F7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профильной смены</w:t>
            </w:r>
          </w:p>
        </w:tc>
        <w:tc>
          <w:tcPr>
            <w:tcW w:w="3969" w:type="dxa"/>
          </w:tcPr>
          <w:p w14:paraId="2C3E1C7A" w14:textId="456C74D2" w:rsidR="0091439A" w:rsidRPr="0091439A" w:rsidRDefault="000B0630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6925489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36F7" w:rsidRPr="00372B79">
              <w:rPr>
                <w:rFonts w:ascii="Times New Roman" w:hAnsi="Times New Roman" w:cs="Times New Roman"/>
                <w:sz w:val="24"/>
                <w:szCs w:val="24"/>
              </w:rPr>
              <w:t>своение основ</w:t>
            </w:r>
            <w:r w:rsidR="008918ED" w:rsidRPr="00372B7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136F7" w:rsidRPr="00372B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18ED">
              <w:rPr>
                <w:rFonts w:ascii="Times New Roman" w:hAnsi="Times New Roman" w:cs="Times New Roman"/>
                <w:sz w:val="24"/>
                <w:szCs w:val="24"/>
              </w:rPr>
              <w:t xml:space="preserve"> с соцсетями, </w:t>
            </w:r>
            <w:r w:rsidR="002136F7">
              <w:rPr>
                <w:rFonts w:ascii="Times New Roman" w:hAnsi="Times New Roman" w:cs="Times New Roman"/>
                <w:sz w:val="24"/>
                <w:szCs w:val="24"/>
              </w:rPr>
              <w:t>освоение элементов мультимедийных публикаций, освоение основ верстки и монтажа фото и видеоматериала.</w:t>
            </w:r>
            <w:r w:rsidR="00372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B79" w:rsidRPr="00372B79">
              <w:rPr>
                <w:rFonts w:ascii="Times New Roman" w:hAnsi="Times New Roman"/>
                <w:sz w:val="24"/>
                <w:szCs w:val="24"/>
              </w:rPr>
              <w:t>Обучающиеся получат основы формирования профессиональных компетентностей юных журналистов, блогеров</w:t>
            </w:r>
            <w:bookmarkEnd w:id="8"/>
            <w:r w:rsidR="00372B79" w:rsidRPr="00372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5D74A7C" w14:textId="7FFC5536" w:rsidR="0091439A" w:rsidRPr="0091439A" w:rsidRDefault="008918ED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и страница в </w:t>
            </w:r>
            <w:r w:rsidR="00905758">
              <w:rPr>
                <w:rFonts w:ascii="Times New Roman" w:hAnsi="Times New Roman" w:cs="Times New Roman"/>
                <w:sz w:val="24"/>
                <w:szCs w:val="24"/>
              </w:rPr>
              <w:t>соцсетях,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отражены основные моменты профильной смены</w:t>
            </w:r>
          </w:p>
        </w:tc>
        <w:tc>
          <w:tcPr>
            <w:tcW w:w="993" w:type="dxa"/>
          </w:tcPr>
          <w:p w14:paraId="0F5172E8" w14:textId="3912CD3B" w:rsidR="0091439A" w:rsidRPr="0091439A" w:rsidRDefault="0091439A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3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6AF9D350" w14:textId="28E8532F" w:rsidR="00C121B8" w:rsidRDefault="00905758" w:rsidP="00C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58">
              <w:rPr>
                <w:rFonts w:ascii="Times New Roman" w:hAnsi="Times New Roman" w:cs="Times New Roman"/>
                <w:sz w:val="24"/>
                <w:szCs w:val="24"/>
              </w:rPr>
              <w:t>Шиков Дмитрий Валерьевич, региональный куратор системы "Инцидент менеджмент" АНО "Диалог", экс-редактор</w:t>
            </w:r>
            <w:r>
              <w:t xml:space="preserve"> </w:t>
            </w:r>
            <w:r w:rsidRPr="00905758">
              <w:rPr>
                <w:rFonts w:ascii="Times New Roman" w:hAnsi="Times New Roman" w:cs="Times New Roman"/>
                <w:sz w:val="24"/>
                <w:szCs w:val="24"/>
              </w:rPr>
              <w:t>газеты "Димитровград", экс-пресс-</w:t>
            </w:r>
            <w:r w:rsidR="00FE47B4" w:rsidRPr="0090575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90575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Ульяновской области.</w:t>
            </w:r>
          </w:p>
          <w:p w14:paraId="52646417" w14:textId="141613A5" w:rsidR="00905758" w:rsidRPr="00C121B8" w:rsidRDefault="00905758" w:rsidP="00C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58">
              <w:rPr>
                <w:rFonts w:ascii="Times New Roman" w:hAnsi="Times New Roman" w:cs="Times New Roman"/>
                <w:sz w:val="24"/>
                <w:szCs w:val="24"/>
              </w:rPr>
              <w:t xml:space="preserve">Дубовицкая Галина </w:t>
            </w:r>
            <w:r w:rsidRPr="0090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владелец "Бюро дизайна Галины Дубовицкой". т.89276341180</w:t>
            </w:r>
          </w:p>
        </w:tc>
      </w:tr>
      <w:tr w:rsidR="000B0630" w:rsidRPr="0091439A" w14:paraId="409924F1" w14:textId="77777777" w:rsidTr="00AC7918">
        <w:tc>
          <w:tcPr>
            <w:tcW w:w="2552" w:type="dxa"/>
          </w:tcPr>
          <w:p w14:paraId="4FAB198A" w14:textId="27B3C660" w:rsidR="000B0630" w:rsidRDefault="000B0630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Специфика журналистской работы.</w:t>
            </w:r>
          </w:p>
        </w:tc>
        <w:tc>
          <w:tcPr>
            <w:tcW w:w="3686" w:type="dxa"/>
          </w:tcPr>
          <w:p w14:paraId="71FF9D92" w14:textId="77777777" w:rsidR="000B0630" w:rsidRDefault="000B0630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4CCD17" w14:textId="1721CDD4" w:rsidR="000B0630" w:rsidRDefault="000B0630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журналистскими жанрами, умение работать с поиском, отбором, </w:t>
            </w:r>
            <w:r w:rsidR="00FE47B4">
              <w:rPr>
                <w:rFonts w:ascii="Times New Roman" w:hAnsi="Times New Roman" w:cs="Times New Roman"/>
                <w:sz w:val="24"/>
                <w:szCs w:val="24"/>
              </w:rPr>
              <w:t>структурированием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 информации, </w:t>
            </w:r>
            <w:r w:rsidRPr="00372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методов информационного поиска, в том числе с помощью компьютерных 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B64F0A6" w14:textId="77777777" w:rsidR="000B0630" w:rsidRDefault="000B0630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7115E6" w14:textId="47DE5FEC" w:rsidR="000B0630" w:rsidRPr="0091439A" w:rsidRDefault="000B0630" w:rsidP="00C43C13">
            <w:pPr>
              <w:spacing w:before="3"/>
              <w:ind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14:paraId="0F6213AA" w14:textId="77777777" w:rsidR="000B0630" w:rsidRPr="00C121B8" w:rsidRDefault="000B0630" w:rsidP="0090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5AF32AE" w14:textId="77777777" w:rsidR="0091439A" w:rsidRPr="0091439A" w:rsidRDefault="0091439A" w:rsidP="0091439A"/>
    <w:sectPr w:rsidR="0091439A" w:rsidRPr="0091439A" w:rsidSect="00F714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1DF"/>
    <w:multiLevelType w:val="hybridMultilevel"/>
    <w:tmpl w:val="7FDA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6DB"/>
    <w:multiLevelType w:val="multilevel"/>
    <w:tmpl w:val="776246A0"/>
    <w:lvl w:ilvl="0">
      <w:start w:val="1"/>
      <w:numFmt w:val="decimal"/>
      <w:lvlText w:val="%1"/>
      <w:lvlJc w:val="left"/>
      <w:pPr>
        <w:ind w:left="219" w:hanging="7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9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9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9A"/>
    <w:rsid w:val="0004449D"/>
    <w:rsid w:val="000B0630"/>
    <w:rsid w:val="002136F7"/>
    <w:rsid w:val="00372B79"/>
    <w:rsid w:val="005E729D"/>
    <w:rsid w:val="0061201F"/>
    <w:rsid w:val="0067004C"/>
    <w:rsid w:val="006D13C9"/>
    <w:rsid w:val="00725A36"/>
    <w:rsid w:val="008918ED"/>
    <w:rsid w:val="008D6EB5"/>
    <w:rsid w:val="00905758"/>
    <w:rsid w:val="0091439A"/>
    <w:rsid w:val="00AC7918"/>
    <w:rsid w:val="00C06292"/>
    <w:rsid w:val="00C121B8"/>
    <w:rsid w:val="00D6496A"/>
    <w:rsid w:val="00EB370D"/>
    <w:rsid w:val="00F714F2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881E"/>
  <w15:chartTrackingRefBased/>
  <w15:docId w15:val="{45554979-1EA1-429B-AE33-D43451B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439A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91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21B8"/>
    <w:pPr>
      <w:spacing w:after="0" w:line="240" w:lineRule="auto"/>
    </w:pPr>
  </w:style>
  <w:style w:type="paragraph" w:customStyle="1" w:styleId="a6">
    <w:name w:val="По умолчанию"/>
    <w:rsid w:val="00F714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Borisova</cp:lastModifiedBy>
  <cp:revision>10</cp:revision>
  <dcterms:created xsi:type="dcterms:W3CDTF">2021-07-05T16:32:00Z</dcterms:created>
  <dcterms:modified xsi:type="dcterms:W3CDTF">2021-08-31T11:07:00Z</dcterms:modified>
</cp:coreProperties>
</file>