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8" w:rsidRPr="0056635F" w:rsidRDefault="000D7B28" w:rsidP="000D7B2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ПРОТОКОЛ</w:t>
      </w:r>
    </w:p>
    <w:p w:rsidR="000D7B28" w:rsidRDefault="000D7B28" w:rsidP="000D7B28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з</w:t>
      </w:r>
      <w:r w:rsidRPr="003469D4">
        <w:rPr>
          <w:rFonts w:ascii="PT Astra Serif" w:hAnsi="PT Astra Serif"/>
          <w:b/>
          <w:sz w:val="28"/>
          <w:szCs w:val="28"/>
        </w:rPr>
        <w:t xml:space="preserve">аседания </w:t>
      </w:r>
      <w:r w:rsidRPr="003469D4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экспертной комиссии </w:t>
      </w:r>
      <w:r w:rsidR="00C34709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регионального этапа Всероссийского профессионального</w:t>
      </w:r>
      <w:r w:rsidRPr="003469D4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 конкурса </w:t>
      </w:r>
      <w:r w:rsidR="00C34709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«Арктур»</w:t>
      </w:r>
    </w:p>
    <w:p w:rsidR="000D7B28" w:rsidRPr="003469D4" w:rsidRDefault="000D7B28" w:rsidP="000D7B28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0D7B28" w:rsidRPr="002421AA" w:rsidRDefault="000D7B28" w:rsidP="000D7B28">
      <w:pPr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Pr="002421AA">
        <w:rPr>
          <w:rFonts w:ascii="PT Astra Serif" w:hAnsi="PT Astra Serif"/>
          <w:bCs/>
          <w:sz w:val="28"/>
          <w:szCs w:val="28"/>
        </w:rPr>
        <w:t>2</w:t>
      </w:r>
      <w:r w:rsidR="00C34709">
        <w:rPr>
          <w:rFonts w:ascii="PT Astra Serif" w:hAnsi="PT Astra Serif"/>
          <w:bCs/>
          <w:sz w:val="28"/>
          <w:szCs w:val="28"/>
        </w:rPr>
        <w:t>3</w:t>
      </w:r>
      <w:r w:rsidRPr="002421AA">
        <w:rPr>
          <w:rFonts w:ascii="PT Astra Serif" w:hAnsi="PT Astra Serif"/>
          <w:bCs/>
          <w:sz w:val="28"/>
          <w:szCs w:val="28"/>
        </w:rPr>
        <w:t xml:space="preserve"> </w:t>
      </w:r>
      <w:r w:rsidR="00C34709">
        <w:rPr>
          <w:rFonts w:ascii="PT Astra Serif" w:hAnsi="PT Astra Serif"/>
          <w:bCs/>
          <w:sz w:val="28"/>
          <w:szCs w:val="28"/>
        </w:rPr>
        <w:t>декабря</w:t>
      </w:r>
      <w:r w:rsidRPr="002421AA">
        <w:rPr>
          <w:rFonts w:ascii="PT Astra Serif" w:hAnsi="PT Astra Serif"/>
          <w:bCs/>
          <w:sz w:val="28"/>
          <w:szCs w:val="28"/>
        </w:rPr>
        <w:t xml:space="preserve"> 2022 года</w:t>
      </w:r>
    </w:p>
    <w:p w:rsidR="00BE1E2B" w:rsidRDefault="00BE1E2B" w:rsidP="005B0404">
      <w:pPr>
        <w:contextualSpacing/>
        <w:rPr>
          <w:rFonts w:ascii="PT Astra Serif" w:eastAsia="SimSun" w:hAnsi="PT Astra Serif"/>
          <w:bCs/>
          <w:sz w:val="28"/>
          <w:szCs w:val="28"/>
          <w:lang w:bidi="hi-IN"/>
        </w:rPr>
      </w:pPr>
    </w:p>
    <w:p w:rsidR="000D7B28" w:rsidRDefault="00BE1E2B" w:rsidP="005B0404">
      <w:pPr>
        <w:contextualSpacing/>
        <w:rPr>
          <w:rFonts w:ascii="PT Astra Serif" w:eastAsia="SimSun" w:hAnsi="PT Astra Serif"/>
          <w:bCs/>
          <w:sz w:val="28"/>
          <w:szCs w:val="28"/>
          <w:lang w:bidi="hi-IN"/>
        </w:rPr>
      </w:pPr>
      <w:r w:rsidRPr="003469D4">
        <w:rPr>
          <w:rFonts w:ascii="PT Astra Serif" w:eastAsia="SimSun" w:hAnsi="PT Astra Serif"/>
          <w:bCs/>
          <w:sz w:val="28"/>
          <w:szCs w:val="28"/>
          <w:lang w:bidi="hi-IN"/>
        </w:rPr>
        <w:t>Председатель экспертной комиссии:</w:t>
      </w:r>
      <w:r w:rsidRPr="00BE1E2B">
        <w:rPr>
          <w:rFonts w:ascii="PT Astra Serif" w:eastAsia="SimSun" w:hAnsi="PT Astra Serif"/>
          <w:bCs/>
          <w:sz w:val="28"/>
          <w:szCs w:val="28"/>
          <w:lang w:bidi="hi-IN"/>
        </w:rPr>
        <w:t xml:space="preserve"> </w:t>
      </w:r>
      <w:r w:rsidRPr="003469D4">
        <w:rPr>
          <w:rFonts w:ascii="PT Astra Serif" w:eastAsia="SimSun" w:hAnsi="PT Astra Serif"/>
          <w:bCs/>
          <w:sz w:val="28"/>
          <w:szCs w:val="28"/>
          <w:lang w:bidi="hi-IN"/>
        </w:rPr>
        <w:t>Козлова Н</w:t>
      </w:r>
      <w:r>
        <w:rPr>
          <w:rFonts w:ascii="PT Astra Serif" w:eastAsia="SimSun" w:hAnsi="PT Astra Serif"/>
          <w:bCs/>
          <w:sz w:val="28"/>
          <w:szCs w:val="28"/>
          <w:lang w:bidi="hi-IN"/>
        </w:rPr>
        <w:t>аталья Александровна</w:t>
      </w:r>
    </w:p>
    <w:p w:rsidR="00BE1E2B" w:rsidRDefault="00BE1E2B" w:rsidP="005B0404">
      <w:pPr>
        <w:contextualSpacing/>
        <w:rPr>
          <w:rFonts w:ascii="PT Astra Serif" w:eastAsia="SimSun" w:hAnsi="PT Astra Serif"/>
          <w:bCs/>
          <w:sz w:val="28"/>
          <w:szCs w:val="28"/>
          <w:lang w:bidi="hi-IN"/>
        </w:rPr>
      </w:pPr>
      <w:r w:rsidRPr="003469D4">
        <w:rPr>
          <w:rFonts w:ascii="PT Astra Serif" w:eastAsia="SimSun" w:hAnsi="PT Astra Serif"/>
          <w:bCs/>
          <w:sz w:val="28"/>
          <w:szCs w:val="28"/>
          <w:lang w:bidi="hi-IN"/>
        </w:rPr>
        <w:t>Секретарь экспертной комиссии:</w:t>
      </w:r>
      <w:r w:rsidRPr="00BE1E2B">
        <w:rPr>
          <w:rFonts w:ascii="PT Astra Serif" w:eastAsia="SimSun" w:hAnsi="PT Astra Serif"/>
          <w:bCs/>
          <w:color w:val="000000" w:themeColor="text1"/>
          <w:sz w:val="28"/>
          <w:szCs w:val="28"/>
          <w:lang w:bidi="hi-IN"/>
        </w:rPr>
        <w:t xml:space="preserve"> </w:t>
      </w:r>
      <w:r>
        <w:rPr>
          <w:rFonts w:ascii="PT Astra Serif" w:eastAsia="SimSun" w:hAnsi="PT Astra Serif"/>
          <w:bCs/>
          <w:color w:val="000000" w:themeColor="text1"/>
          <w:sz w:val="28"/>
          <w:szCs w:val="28"/>
          <w:lang w:bidi="hi-IN"/>
        </w:rPr>
        <w:tab/>
      </w:r>
      <w:r w:rsidRPr="003469D4">
        <w:rPr>
          <w:rFonts w:ascii="PT Astra Serif" w:eastAsia="SimSun" w:hAnsi="PT Astra Serif"/>
          <w:bCs/>
          <w:color w:val="000000" w:themeColor="text1"/>
          <w:sz w:val="28"/>
          <w:szCs w:val="28"/>
          <w:lang w:bidi="hi-IN"/>
        </w:rPr>
        <w:t xml:space="preserve">Гриценко </w:t>
      </w:r>
      <w:r>
        <w:rPr>
          <w:rFonts w:ascii="PT Astra Serif" w:eastAsia="SimSun" w:hAnsi="PT Astra Serif"/>
          <w:bCs/>
          <w:color w:val="000000" w:themeColor="text1"/>
          <w:sz w:val="28"/>
          <w:szCs w:val="28"/>
          <w:lang w:bidi="hi-IN"/>
        </w:rPr>
        <w:t>Вероника Валерьевна</w:t>
      </w:r>
    </w:p>
    <w:p w:rsidR="00BE1E2B" w:rsidRDefault="00BE1E2B" w:rsidP="00BE1E2B">
      <w:pPr>
        <w:contextualSpacing/>
        <w:rPr>
          <w:rFonts w:ascii="PT Astra Serif" w:eastAsia="SimSun" w:hAnsi="PT Astra Serif"/>
          <w:bCs/>
          <w:sz w:val="28"/>
          <w:szCs w:val="28"/>
          <w:lang w:bidi="hi-IN"/>
        </w:rPr>
      </w:pPr>
      <w:r w:rsidRPr="003469D4">
        <w:rPr>
          <w:rFonts w:ascii="PT Astra Serif" w:eastAsia="SimSun" w:hAnsi="PT Astra Serif"/>
          <w:bCs/>
          <w:sz w:val="28"/>
          <w:szCs w:val="28"/>
          <w:lang w:bidi="hi-IN"/>
        </w:rPr>
        <w:t>Члены экспертной комиссии:</w:t>
      </w:r>
      <w:r>
        <w:rPr>
          <w:rFonts w:ascii="PT Astra Serif" w:eastAsia="SimSun" w:hAnsi="PT Astra Serif"/>
          <w:bCs/>
          <w:sz w:val="28"/>
          <w:szCs w:val="28"/>
          <w:lang w:bidi="hi-IN"/>
        </w:rPr>
        <w:tab/>
      </w:r>
      <w:r>
        <w:rPr>
          <w:rFonts w:ascii="PT Astra Serif" w:eastAsia="SimSun" w:hAnsi="PT Astra Serif"/>
          <w:bCs/>
          <w:sz w:val="28"/>
          <w:szCs w:val="28"/>
          <w:lang w:bidi="hi-IN"/>
        </w:rPr>
        <w:tab/>
        <w:t>Аверина Мария Николаевна</w:t>
      </w:r>
    </w:p>
    <w:p w:rsidR="00BE1E2B" w:rsidRDefault="00BE1E2B" w:rsidP="00BE1E2B">
      <w:pPr>
        <w:ind w:left="3545" w:firstLine="709"/>
        <w:contextualSpacing/>
        <w:rPr>
          <w:rFonts w:ascii="PT Astra Serif" w:eastAsia="SimSun" w:hAnsi="PT Astra Serif"/>
          <w:bCs/>
          <w:sz w:val="28"/>
          <w:szCs w:val="28"/>
          <w:lang w:bidi="hi-IN"/>
        </w:rPr>
      </w:pPr>
      <w:proofErr w:type="spellStart"/>
      <w:r>
        <w:rPr>
          <w:rFonts w:ascii="PT Astra Serif" w:eastAsia="SimSun" w:hAnsi="PT Astra Serif"/>
          <w:bCs/>
          <w:sz w:val="28"/>
          <w:szCs w:val="28"/>
          <w:lang w:bidi="hi-IN"/>
        </w:rPr>
        <w:t>Агаджанова</w:t>
      </w:r>
      <w:proofErr w:type="spellEnd"/>
      <w:r>
        <w:rPr>
          <w:rFonts w:ascii="PT Astra Serif" w:eastAsia="SimSun" w:hAnsi="PT Astra Serif"/>
          <w:bCs/>
          <w:sz w:val="28"/>
          <w:szCs w:val="28"/>
          <w:lang w:bidi="hi-IN"/>
        </w:rPr>
        <w:t xml:space="preserve"> </w:t>
      </w:r>
      <w:proofErr w:type="spellStart"/>
      <w:r>
        <w:rPr>
          <w:rFonts w:ascii="PT Astra Serif" w:eastAsia="SimSun" w:hAnsi="PT Astra Serif"/>
          <w:bCs/>
          <w:sz w:val="28"/>
          <w:szCs w:val="28"/>
          <w:lang w:bidi="hi-IN"/>
        </w:rPr>
        <w:t>Эмилия</w:t>
      </w:r>
      <w:proofErr w:type="spellEnd"/>
      <w:r>
        <w:rPr>
          <w:rFonts w:ascii="PT Astra Serif" w:eastAsia="SimSun" w:hAnsi="PT Astra Serif"/>
          <w:bCs/>
          <w:sz w:val="28"/>
          <w:szCs w:val="28"/>
          <w:lang w:bidi="hi-IN"/>
        </w:rPr>
        <w:t xml:space="preserve"> </w:t>
      </w:r>
      <w:proofErr w:type="spellStart"/>
      <w:r>
        <w:rPr>
          <w:rFonts w:ascii="PT Astra Serif" w:eastAsia="SimSun" w:hAnsi="PT Astra Serif"/>
          <w:bCs/>
          <w:sz w:val="28"/>
          <w:szCs w:val="28"/>
          <w:lang w:bidi="hi-IN"/>
        </w:rPr>
        <w:t>Рафаэловна</w:t>
      </w:r>
      <w:proofErr w:type="spellEnd"/>
    </w:p>
    <w:p w:rsidR="00BE1E2B" w:rsidRDefault="00BE1E2B" w:rsidP="00BE1E2B">
      <w:pPr>
        <w:ind w:left="4254"/>
        <w:contextualSpacing/>
        <w:rPr>
          <w:rFonts w:ascii="PT Astra Serif" w:eastAsia="SimSun" w:hAnsi="PT Astra Serif"/>
          <w:bCs/>
          <w:sz w:val="28"/>
          <w:szCs w:val="28"/>
          <w:lang w:bidi="hi-IN"/>
        </w:rPr>
      </w:pPr>
      <w:r>
        <w:rPr>
          <w:rFonts w:ascii="PT Astra Serif" w:eastAsia="SimSun" w:hAnsi="PT Astra Serif"/>
          <w:bCs/>
          <w:sz w:val="28"/>
          <w:szCs w:val="28"/>
          <w:lang w:bidi="hi-IN"/>
        </w:rPr>
        <w:t>Антипова Ирина Владимировна</w:t>
      </w:r>
    </w:p>
    <w:p w:rsidR="00BE1E2B" w:rsidRDefault="00BE1E2B" w:rsidP="00BE1E2B">
      <w:pPr>
        <w:ind w:left="4254"/>
        <w:contextualSpacing/>
        <w:rPr>
          <w:rFonts w:ascii="PT Astra Serif" w:eastAsia="SimSun" w:hAnsi="PT Astra Serif"/>
          <w:bCs/>
          <w:sz w:val="28"/>
          <w:szCs w:val="28"/>
          <w:lang w:bidi="hi-IN"/>
        </w:rPr>
      </w:pPr>
      <w:r>
        <w:rPr>
          <w:rFonts w:ascii="PT Astra Serif" w:eastAsia="SimSun" w:hAnsi="PT Astra Serif"/>
          <w:bCs/>
          <w:sz w:val="28"/>
          <w:szCs w:val="28"/>
          <w:lang w:bidi="hi-IN"/>
        </w:rPr>
        <w:t>Антипова Ольга Викторовна</w:t>
      </w:r>
    </w:p>
    <w:p w:rsidR="00BE1E2B" w:rsidRDefault="00BE1E2B" w:rsidP="00BE1E2B">
      <w:pPr>
        <w:ind w:left="4254"/>
        <w:contextualSpacing/>
        <w:rPr>
          <w:rFonts w:ascii="PT Astra Serif" w:eastAsia="SimSun" w:hAnsi="PT Astra Serif"/>
          <w:bCs/>
          <w:sz w:val="28"/>
          <w:szCs w:val="28"/>
          <w:lang w:bidi="hi-IN"/>
        </w:rPr>
      </w:pPr>
      <w:r>
        <w:rPr>
          <w:rFonts w:ascii="PT Astra Serif" w:eastAsia="SimSun" w:hAnsi="PT Astra Serif"/>
          <w:bCs/>
          <w:sz w:val="28"/>
          <w:szCs w:val="28"/>
          <w:lang w:bidi="hi-IN"/>
        </w:rPr>
        <w:t>Вихирева Светлана Владимировна</w:t>
      </w:r>
    </w:p>
    <w:p w:rsidR="00BE1E2B" w:rsidRDefault="00BE1E2B" w:rsidP="00BE1E2B">
      <w:pPr>
        <w:ind w:left="4254"/>
        <w:contextualSpacing/>
        <w:rPr>
          <w:rFonts w:ascii="PT Astra Serif" w:eastAsia="SimSun" w:hAnsi="PT Astra Serif"/>
          <w:bCs/>
          <w:sz w:val="28"/>
          <w:szCs w:val="28"/>
          <w:lang w:bidi="hi-IN"/>
        </w:rPr>
      </w:pPr>
      <w:r>
        <w:rPr>
          <w:rFonts w:ascii="PT Astra Serif" w:eastAsia="SimSun" w:hAnsi="PT Astra Serif"/>
          <w:bCs/>
          <w:sz w:val="28"/>
          <w:szCs w:val="28"/>
          <w:lang w:bidi="hi-IN"/>
        </w:rPr>
        <w:t>Галушкина Татьяна Владимировна</w:t>
      </w:r>
    </w:p>
    <w:p w:rsidR="00BE1E2B" w:rsidRDefault="00BE1E2B" w:rsidP="00BE1E2B">
      <w:pPr>
        <w:ind w:left="4254"/>
        <w:contextualSpacing/>
        <w:rPr>
          <w:rFonts w:ascii="PT Astra Serif" w:eastAsia="SimSun" w:hAnsi="PT Astra Serif"/>
          <w:bCs/>
          <w:sz w:val="28"/>
          <w:szCs w:val="28"/>
          <w:lang w:bidi="hi-IN"/>
        </w:rPr>
      </w:pPr>
      <w:r>
        <w:rPr>
          <w:rFonts w:ascii="PT Astra Serif" w:eastAsia="SimSun" w:hAnsi="PT Astra Serif"/>
          <w:bCs/>
          <w:sz w:val="28"/>
          <w:szCs w:val="28"/>
          <w:lang w:bidi="hi-IN"/>
        </w:rPr>
        <w:t>Золотарева Ангелина Викторовна</w:t>
      </w:r>
    </w:p>
    <w:p w:rsidR="00BE1E2B" w:rsidRDefault="00BE1E2B" w:rsidP="00BE1E2B">
      <w:pPr>
        <w:ind w:left="4254"/>
        <w:contextualSpacing/>
        <w:rPr>
          <w:rFonts w:ascii="PT Astra Serif" w:eastAsia="SimSun" w:hAnsi="PT Astra Serif"/>
          <w:bCs/>
          <w:sz w:val="28"/>
          <w:szCs w:val="28"/>
          <w:lang w:bidi="hi-IN"/>
        </w:rPr>
      </w:pPr>
      <w:r>
        <w:rPr>
          <w:rFonts w:ascii="PT Astra Serif" w:eastAsia="SimSun" w:hAnsi="PT Astra Serif"/>
          <w:bCs/>
          <w:sz w:val="28"/>
          <w:szCs w:val="28"/>
          <w:lang w:bidi="hi-IN"/>
        </w:rPr>
        <w:t>Калиш Ирина Викторовна</w:t>
      </w:r>
    </w:p>
    <w:p w:rsidR="00BE1E2B" w:rsidRDefault="00BE1E2B" w:rsidP="00BE1E2B">
      <w:pPr>
        <w:ind w:left="4254"/>
        <w:contextualSpacing/>
        <w:rPr>
          <w:rFonts w:ascii="PT Astra Serif" w:eastAsia="SimSun" w:hAnsi="PT Astra Serif"/>
          <w:bCs/>
          <w:sz w:val="28"/>
          <w:szCs w:val="28"/>
          <w:lang w:bidi="hi-IN"/>
        </w:rPr>
      </w:pPr>
      <w:r>
        <w:rPr>
          <w:rFonts w:ascii="PT Astra Serif" w:eastAsia="SimSun" w:hAnsi="PT Astra Serif"/>
          <w:bCs/>
          <w:sz w:val="28"/>
          <w:szCs w:val="28"/>
          <w:lang w:bidi="hi-IN"/>
        </w:rPr>
        <w:t>Малютин Сергей Пантелеевич</w:t>
      </w:r>
    </w:p>
    <w:p w:rsidR="00BE1E2B" w:rsidRDefault="00BE1E2B" w:rsidP="00BE1E2B">
      <w:pPr>
        <w:ind w:left="4254"/>
        <w:contextualSpacing/>
        <w:rPr>
          <w:rFonts w:ascii="PT Astra Serif" w:eastAsia="SimSun" w:hAnsi="PT Astra Serif"/>
          <w:bCs/>
          <w:sz w:val="28"/>
          <w:szCs w:val="28"/>
          <w:lang w:bidi="hi-IN"/>
        </w:rPr>
      </w:pPr>
      <w:r>
        <w:rPr>
          <w:rFonts w:ascii="PT Astra Serif" w:eastAsia="SimSun" w:hAnsi="PT Astra Serif"/>
          <w:bCs/>
          <w:sz w:val="28"/>
          <w:szCs w:val="28"/>
          <w:lang w:bidi="hi-IN"/>
        </w:rPr>
        <w:t>Тайманова Анастасия Александровна</w:t>
      </w:r>
    </w:p>
    <w:p w:rsidR="00BE1E2B" w:rsidRDefault="00BE1E2B" w:rsidP="00BE1E2B">
      <w:pPr>
        <w:ind w:left="4254"/>
        <w:contextualSpacing/>
        <w:rPr>
          <w:rFonts w:ascii="PT Astra Serif" w:eastAsia="SimSun" w:hAnsi="PT Astra Serif"/>
          <w:bCs/>
          <w:sz w:val="28"/>
          <w:szCs w:val="28"/>
          <w:lang w:bidi="hi-IN"/>
        </w:rPr>
      </w:pPr>
      <w:r>
        <w:rPr>
          <w:rFonts w:ascii="PT Astra Serif" w:eastAsia="SimSun" w:hAnsi="PT Astra Serif"/>
          <w:bCs/>
          <w:sz w:val="28"/>
          <w:szCs w:val="28"/>
          <w:lang w:bidi="hi-IN"/>
        </w:rPr>
        <w:t>Шустова Любовь Порфирьевна</w:t>
      </w:r>
    </w:p>
    <w:p w:rsidR="00BE1E2B" w:rsidRDefault="00BE1E2B" w:rsidP="005B0404">
      <w:pPr>
        <w:contextualSpacing/>
        <w:rPr>
          <w:rFonts w:ascii="PT Astra Serif" w:eastAsia="SimSun" w:hAnsi="PT Astra Serif"/>
          <w:bCs/>
          <w:sz w:val="28"/>
          <w:szCs w:val="28"/>
          <w:lang w:bidi="hi-IN"/>
        </w:rPr>
      </w:pPr>
    </w:p>
    <w:p w:rsidR="000D7B28" w:rsidRDefault="000D7B28" w:rsidP="00BE1E2B">
      <w:pPr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6056BF">
        <w:rPr>
          <w:rFonts w:ascii="PT Astra Serif" w:hAnsi="PT Astra Serif"/>
          <w:b/>
          <w:bCs/>
          <w:color w:val="000000" w:themeColor="text1"/>
          <w:sz w:val="28"/>
          <w:szCs w:val="28"/>
        </w:rPr>
        <w:t>ПОВЕСТКА:</w:t>
      </w:r>
    </w:p>
    <w:p w:rsidR="000D7B28" w:rsidRDefault="000D7B28" w:rsidP="000D7B28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056BF">
        <w:rPr>
          <w:rFonts w:ascii="PT Astra Serif" w:hAnsi="PT Astra Serif"/>
          <w:color w:val="000000" w:themeColor="text1"/>
          <w:sz w:val="28"/>
          <w:szCs w:val="28"/>
        </w:rPr>
        <w:t>1.</w:t>
      </w:r>
      <w:r w:rsidR="00BE1E2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Об утверждении итогов </w:t>
      </w:r>
      <w:r w:rsidR="00E515CF">
        <w:rPr>
          <w:rFonts w:ascii="PT Astra Serif" w:hAnsi="PT Astra Serif"/>
          <w:color w:val="000000" w:themeColor="text1"/>
          <w:sz w:val="28"/>
          <w:szCs w:val="28"/>
        </w:rPr>
        <w:t>регионального этапа Всероссийского профессионального конкурса «Арктур»</w:t>
      </w:r>
      <w:r w:rsidR="005B1449">
        <w:rPr>
          <w:rFonts w:ascii="PT Astra Serif" w:hAnsi="PT Astra Serif"/>
          <w:color w:val="000000" w:themeColor="text1"/>
          <w:sz w:val="28"/>
          <w:szCs w:val="28"/>
        </w:rPr>
        <w:t xml:space="preserve"> (далее – Конкурс)</w:t>
      </w:r>
      <w:r w:rsidR="00F4449D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0D7B28" w:rsidRDefault="000D7B28" w:rsidP="000D7B28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2. О проведении церемонии награждения призёров </w:t>
      </w:r>
      <w:r w:rsidR="00BE1E2B">
        <w:rPr>
          <w:rFonts w:ascii="PT Astra Serif" w:hAnsi="PT Astra Serif"/>
          <w:color w:val="000000" w:themeColor="text1"/>
          <w:sz w:val="28"/>
          <w:szCs w:val="28"/>
        </w:rPr>
        <w:t>Конкурса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0D7B28" w:rsidRDefault="000D7B28" w:rsidP="00BE1E2B">
      <w:pPr>
        <w:shd w:val="clear" w:color="auto" w:fill="FFFFFF"/>
        <w:tabs>
          <w:tab w:val="left" w:pos="9639"/>
        </w:tabs>
        <w:ind w:right="-1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469D4">
        <w:rPr>
          <w:rFonts w:ascii="PT Astra Serif" w:hAnsi="PT Astra Serif"/>
          <w:b/>
          <w:bCs/>
          <w:color w:val="000000" w:themeColor="text1"/>
          <w:sz w:val="28"/>
          <w:szCs w:val="28"/>
        </w:rPr>
        <w:t>СЛУШАЛИ:</w:t>
      </w:r>
    </w:p>
    <w:p w:rsidR="005B1449" w:rsidRDefault="00334A83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r w:rsidR="000D7B28">
        <w:rPr>
          <w:rFonts w:ascii="PT Astra Serif" w:hAnsi="PT Astra Serif"/>
          <w:color w:val="000000" w:themeColor="text1"/>
          <w:sz w:val="28"/>
          <w:szCs w:val="28"/>
        </w:rPr>
        <w:t xml:space="preserve">Гриценко В.В. по вопросу </w:t>
      </w:r>
      <w:r w:rsidR="005B1449">
        <w:rPr>
          <w:rFonts w:ascii="PT Astra Serif" w:hAnsi="PT Astra Serif"/>
          <w:color w:val="000000" w:themeColor="text1"/>
          <w:sz w:val="28"/>
          <w:szCs w:val="28"/>
        </w:rPr>
        <w:t xml:space="preserve">организации и </w:t>
      </w:r>
      <w:r w:rsidR="000D7B28">
        <w:rPr>
          <w:rFonts w:ascii="PT Astra Serif" w:hAnsi="PT Astra Serif"/>
          <w:color w:val="000000" w:themeColor="text1"/>
          <w:sz w:val="28"/>
          <w:szCs w:val="28"/>
        </w:rPr>
        <w:t>подведени</w:t>
      </w:r>
      <w:r w:rsidR="005B1449">
        <w:rPr>
          <w:rFonts w:ascii="PT Astra Serif" w:hAnsi="PT Astra Serif"/>
          <w:color w:val="000000" w:themeColor="text1"/>
          <w:sz w:val="28"/>
          <w:szCs w:val="28"/>
        </w:rPr>
        <w:t xml:space="preserve">ю </w:t>
      </w:r>
      <w:r w:rsidR="000D7B28">
        <w:rPr>
          <w:rFonts w:ascii="PT Astra Serif" w:hAnsi="PT Astra Serif"/>
          <w:color w:val="000000" w:themeColor="text1"/>
          <w:sz w:val="28"/>
          <w:szCs w:val="28"/>
        </w:rPr>
        <w:t xml:space="preserve">итогов Конкурса. </w:t>
      </w:r>
    </w:p>
    <w:p w:rsidR="005B1449" w:rsidRDefault="000D7B28" w:rsidP="00BE1E2B">
      <w:pPr>
        <w:shd w:val="clear" w:color="auto" w:fill="FFFFFF"/>
        <w:tabs>
          <w:tab w:val="left" w:pos="9639"/>
        </w:tabs>
        <w:ind w:right="-1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Конкурс проводился по </w:t>
      </w:r>
      <w:r w:rsidR="0086029E">
        <w:rPr>
          <w:rFonts w:ascii="PT Astra Serif" w:hAnsi="PT Astra Serif"/>
          <w:color w:val="000000" w:themeColor="text1"/>
          <w:sz w:val="28"/>
          <w:szCs w:val="28"/>
        </w:rPr>
        <w:t>четырём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номинациям: </w:t>
      </w:r>
    </w:p>
    <w:p w:rsidR="005B1449" w:rsidRDefault="0086029E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B765CF">
        <w:rPr>
          <w:rFonts w:ascii="PT Astra Serif" w:hAnsi="PT Astra Serif"/>
          <w:sz w:val="28"/>
          <w:szCs w:val="28"/>
        </w:rPr>
        <w:t xml:space="preserve">«Программа развития образовательной организации, реализующей дополнительные общеобразовательные программы», </w:t>
      </w:r>
    </w:p>
    <w:p w:rsidR="005B1449" w:rsidRDefault="0086029E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B765CF">
        <w:rPr>
          <w:rFonts w:ascii="PT Astra Serif" w:hAnsi="PT Astra Serif"/>
          <w:sz w:val="28"/>
          <w:szCs w:val="28"/>
        </w:rPr>
        <w:t xml:space="preserve">«Руководитель (заместитель руководителя) образовательной организации, реализующей дополнительные общеобразовательные программы», </w:t>
      </w:r>
    </w:p>
    <w:p w:rsidR="005B1449" w:rsidRDefault="0086029E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B765CF">
        <w:rPr>
          <w:rFonts w:ascii="PT Astra Serif" w:hAnsi="PT Astra Serif"/>
          <w:sz w:val="28"/>
          <w:szCs w:val="28"/>
        </w:rPr>
        <w:t>«Методист, сотрудник методической службы, образовательной организации, реализующей дополнительные общеобразовательные программы»</w:t>
      </w:r>
      <w:r w:rsidR="00B765CF" w:rsidRPr="00B765CF">
        <w:rPr>
          <w:rFonts w:ascii="PT Astra Serif" w:hAnsi="PT Astra Serif"/>
          <w:sz w:val="28"/>
          <w:szCs w:val="28"/>
        </w:rPr>
        <w:t xml:space="preserve">, </w:t>
      </w:r>
    </w:p>
    <w:p w:rsidR="000D7B28" w:rsidRPr="00B765CF" w:rsidRDefault="00B765CF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B765CF">
        <w:rPr>
          <w:rFonts w:ascii="PT Astra Serif" w:hAnsi="PT Astra Serif"/>
          <w:sz w:val="28"/>
          <w:szCs w:val="28"/>
        </w:rPr>
        <w:t>«Педагогический работник, реализующий дополнительную общеобразовательную программу»</w:t>
      </w:r>
      <w:r>
        <w:rPr>
          <w:rFonts w:ascii="PT Astra Serif" w:hAnsi="PT Astra Serif"/>
          <w:sz w:val="28"/>
          <w:szCs w:val="28"/>
        </w:rPr>
        <w:t>.</w:t>
      </w:r>
    </w:p>
    <w:p w:rsidR="005B1449" w:rsidRDefault="000D7B28" w:rsidP="00E515CF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Конкурс про</w:t>
      </w:r>
      <w:r w:rsidR="00E515CF">
        <w:rPr>
          <w:rFonts w:ascii="PT Astra Serif" w:hAnsi="PT Astra Serif"/>
          <w:color w:val="000000" w:themeColor="text1"/>
          <w:sz w:val="28"/>
          <w:szCs w:val="28"/>
        </w:rPr>
        <w:t>ходил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два этапа: заочный и очный. Всего в Конкурсе приняли участие </w:t>
      </w:r>
      <w:r w:rsidR="00022DDF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E515CF">
        <w:rPr>
          <w:rFonts w:ascii="PT Astra Serif" w:hAnsi="PT Astra Serif"/>
          <w:color w:val="000000" w:themeColor="text1"/>
          <w:sz w:val="28"/>
          <w:szCs w:val="28"/>
        </w:rPr>
        <w:t>9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конкурсант</w:t>
      </w:r>
      <w:r w:rsidR="00E515CF">
        <w:rPr>
          <w:rFonts w:ascii="PT Astra Serif" w:hAnsi="PT Astra Serif"/>
          <w:color w:val="000000" w:themeColor="text1"/>
          <w:sz w:val="28"/>
          <w:szCs w:val="28"/>
        </w:rPr>
        <w:t>ов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из </w:t>
      </w:r>
      <w:r w:rsidR="00E515CF">
        <w:rPr>
          <w:rFonts w:ascii="PT Astra Serif" w:hAnsi="PT Astra Serif"/>
          <w:color w:val="000000" w:themeColor="text1"/>
          <w:sz w:val="28"/>
          <w:szCs w:val="28"/>
        </w:rPr>
        <w:t>12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муниципальных образований Ульяновской области. </w:t>
      </w:r>
    </w:p>
    <w:p w:rsidR="00E515CF" w:rsidRDefault="000D7B28" w:rsidP="00E515CF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Нарушений в ходе проведения Конкурса выявлено не было. </w:t>
      </w:r>
    </w:p>
    <w:p w:rsidR="005B1449" w:rsidRDefault="005B1449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A75C2">
        <w:rPr>
          <w:rFonts w:ascii="PT Astra Serif" w:hAnsi="PT Astra Serif"/>
          <w:color w:val="000000" w:themeColor="text1"/>
          <w:sz w:val="28"/>
          <w:szCs w:val="28"/>
        </w:rPr>
        <w:t xml:space="preserve">На заочном этапе </w:t>
      </w:r>
      <w:r w:rsidR="005F5364">
        <w:rPr>
          <w:rFonts w:ascii="PT Astra Serif" w:hAnsi="PT Astra Serif"/>
          <w:color w:val="000000" w:themeColor="text1"/>
          <w:sz w:val="28"/>
          <w:szCs w:val="28"/>
        </w:rPr>
        <w:t>Конку</w:t>
      </w:r>
      <w:proofErr w:type="gramStart"/>
      <w:r w:rsidR="005F5364">
        <w:rPr>
          <w:rFonts w:ascii="PT Astra Serif" w:hAnsi="PT Astra Serif"/>
          <w:color w:val="000000" w:themeColor="text1"/>
          <w:sz w:val="28"/>
          <w:szCs w:val="28"/>
        </w:rPr>
        <w:t>рс вкл</w:t>
      </w:r>
      <w:proofErr w:type="gramEnd"/>
      <w:r w:rsidR="005F5364">
        <w:rPr>
          <w:rFonts w:ascii="PT Astra Serif" w:hAnsi="PT Astra Serif"/>
          <w:color w:val="000000" w:themeColor="text1"/>
          <w:sz w:val="28"/>
          <w:szCs w:val="28"/>
        </w:rPr>
        <w:t>ючал в себя</w:t>
      </w:r>
      <w:r w:rsidR="00BE1E2B">
        <w:rPr>
          <w:rFonts w:ascii="PT Astra Serif" w:hAnsi="PT Astra Serif"/>
          <w:color w:val="000000" w:themeColor="text1"/>
          <w:sz w:val="28"/>
          <w:szCs w:val="28"/>
        </w:rPr>
        <w:t>, в зависимости от номинации,</w:t>
      </w:r>
      <w:r w:rsidR="00E721E2">
        <w:rPr>
          <w:rFonts w:ascii="PT Astra Serif" w:hAnsi="PT Astra Serif"/>
          <w:color w:val="000000" w:themeColor="text1"/>
          <w:sz w:val="28"/>
          <w:szCs w:val="28"/>
        </w:rPr>
        <w:t xml:space="preserve"> экспертизу</w:t>
      </w:r>
      <w:r w:rsidR="00BE1E2B">
        <w:rPr>
          <w:rFonts w:ascii="PT Astra Serif" w:hAnsi="PT Astra Serif"/>
          <w:color w:val="000000" w:themeColor="text1"/>
          <w:sz w:val="28"/>
          <w:szCs w:val="28"/>
        </w:rPr>
        <w:t xml:space="preserve"> направленных материалов в соответствии с Положением о Конкурсе, в том числе</w:t>
      </w:r>
    </w:p>
    <w:p w:rsidR="005F5364" w:rsidRDefault="00E721E2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программ развития образовательной организации, реализующей дополнительные обще</w:t>
      </w:r>
      <w:r w:rsidR="00272E9A">
        <w:rPr>
          <w:rFonts w:ascii="PT Astra Serif" w:hAnsi="PT Astra Serif"/>
          <w:color w:val="000000" w:themeColor="text1"/>
          <w:sz w:val="28"/>
          <w:szCs w:val="28"/>
        </w:rPr>
        <w:t>образовательные программы</w:t>
      </w:r>
      <w:proofErr w:type="gramStart"/>
      <w:r w:rsidR="00272E9A">
        <w:rPr>
          <w:rFonts w:ascii="PT Astra Serif" w:hAnsi="PT Astra Serif"/>
          <w:color w:val="000000" w:themeColor="text1"/>
          <w:sz w:val="28"/>
          <w:szCs w:val="28"/>
        </w:rPr>
        <w:t>.</w:t>
      </w:r>
      <w:proofErr w:type="gramEnd"/>
      <w:r w:rsidR="00272E9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272E9A">
        <w:rPr>
          <w:rFonts w:ascii="PT Astra Serif" w:hAnsi="PT Astra Serif"/>
          <w:color w:val="000000" w:themeColor="text1"/>
          <w:sz w:val="28"/>
          <w:szCs w:val="28"/>
        </w:rPr>
        <w:t>с</w:t>
      </w:r>
      <w:proofErr w:type="gramEnd"/>
      <w:r w:rsidR="00272E9A">
        <w:rPr>
          <w:rFonts w:ascii="PT Astra Serif" w:hAnsi="PT Astra Serif"/>
          <w:color w:val="000000" w:themeColor="text1"/>
          <w:sz w:val="28"/>
          <w:szCs w:val="28"/>
        </w:rPr>
        <w:t xml:space="preserve"> описанием этапов и предоставлением материалов</w:t>
      </w:r>
      <w:r w:rsidR="00272E9A" w:rsidRPr="00272E9A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272E9A" w:rsidRPr="00272E9A">
        <w:rPr>
          <w:rFonts w:ascii="PT Astra Serif" w:hAnsi="PT Astra Serif" w:cs="Helvetica"/>
          <w:sz w:val="28"/>
          <w:szCs w:val="28"/>
          <w:shd w:val="clear" w:color="auto" w:fill="FFFFFF"/>
        </w:rPr>
        <w:t>подтверждающих успешность ее реализации</w:t>
      </w:r>
      <w:r w:rsidR="00272E9A" w:rsidRPr="00272E9A">
        <w:rPr>
          <w:rFonts w:ascii="PT Astra Serif" w:hAnsi="PT Astra Serif" w:cs="Helvetica"/>
          <w:color w:val="444444"/>
          <w:sz w:val="28"/>
          <w:szCs w:val="28"/>
          <w:shd w:val="clear" w:color="auto" w:fill="FFFFFF"/>
        </w:rPr>
        <w:t>;</w:t>
      </w:r>
    </w:p>
    <w:p w:rsidR="00272E9A" w:rsidRPr="00272E9A" w:rsidRDefault="00272E9A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портфолио руководителя (заместителя руководителя) </w:t>
      </w:r>
      <w:r w:rsidRPr="00272E9A">
        <w:rPr>
          <w:rFonts w:ascii="PT Astra Serif" w:hAnsi="PT Astra Serif"/>
          <w:color w:val="000000" w:themeColor="text1"/>
          <w:sz w:val="28"/>
          <w:szCs w:val="28"/>
        </w:rPr>
        <w:t xml:space="preserve">образовательной организации, в </w:t>
      </w:r>
      <w:r w:rsidRPr="000A75C2">
        <w:rPr>
          <w:rFonts w:ascii="PT Astra Serif" w:hAnsi="PT Astra Serif"/>
          <w:sz w:val="28"/>
          <w:szCs w:val="28"/>
        </w:rPr>
        <w:t xml:space="preserve">котором представлена его </w:t>
      </w:r>
      <w:r w:rsidRPr="000A75C2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профессиональная позиция: видение вызовов, целей и приоритетов своей деятельности, деятельности руководимой организации; задач системы дополнительного образования; достижения/успехи в профессиональной деятельности за последние 3-5 лет в целом </w:t>
      </w:r>
      <w:r w:rsidRPr="00272E9A">
        <w:rPr>
          <w:rFonts w:ascii="PT Astra Serif" w:hAnsi="PT Astra Serif" w:cs="Helvetica"/>
          <w:sz w:val="28"/>
          <w:szCs w:val="28"/>
          <w:shd w:val="clear" w:color="auto" w:fill="FFFFFF"/>
        </w:rPr>
        <w:t>и с фокусировкой на успешном прецеденте (решение проблемы, реализации проекта и т.п.)</w:t>
      </w:r>
      <w:proofErr w:type="gramEnd"/>
    </w:p>
    <w:p w:rsidR="00272E9A" w:rsidRDefault="00BB26FD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учебно-методического комплекса, а также технологической карты или конспекта учебного занятия к дополнительной общеобразовательной программе,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разработанных</w:t>
      </w:r>
      <w:proofErr w:type="gramEnd"/>
      <w:r w:rsidRPr="00BB26F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методистом образовательной организации, реализующей дополнительные общеобразовательные программы;</w:t>
      </w:r>
    </w:p>
    <w:p w:rsidR="00BB26FD" w:rsidRDefault="00BB26FD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дополнительной общеобразовательной программы педагогического работника с подтверждением успешности ее реализации за последние 3-5 лет</w:t>
      </w:r>
      <w:r w:rsidR="000A75C2">
        <w:rPr>
          <w:rFonts w:ascii="PT Astra Serif" w:hAnsi="PT Astra Serif"/>
          <w:color w:val="000000" w:themeColor="text1"/>
          <w:sz w:val="28"/>
          <w:szCs w:val="28"/>
        </w:rPr>
        <w:t>, видеоролика, отражающего содержание, эффективность и методическую ценность заявленной программы.</w:t>
      </w:r>
      <w:proofErr w:type="gramEnd"/>
    </w:p>
    <w:p w:rsidR="00334A83" w:rsidRDefault="000D7B28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По итогам заочного этапа в очный этап вышли 1</w:t>
      </w:r>
      <w:r w:rsidR="00E0010F">
        <w:rPr>
          <w:rFonts w:ascii="PT Astra Serif" w:hAnsi="PT Astra Serif"/>
          <w:color w:val="000000" w:themeColor="text1"/>
          <w:sz w:val="28"/>
          <w:szCs w:val="28"/>
        </w:rPr>
        <w:t>9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участников.</w:t>
      </w:r>
      <w:r w:rsidR="00E515C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0D7B28" w:rsidRDefault="000D7B28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Очный этап включал два тура. </w:t>
      </w:r>
      <w:r w:rsidR="00E0010F">
        <w:rPr>
          <w:rFonts w:ascii="PT Astra Serif" w:hAnsi="PT Astra Serif"/>
          <w:color w:val="000000" w:themeColor="text1"/>
          <w:sz w:val="28"/>
          <w:szCs w:val="28"/>
        </w:rPr>
        <w:t xml:space="preserve">В первом туре представлялась презентация образовательной организации,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руководители </w:t>
      </w:r>
      <w:r w:rsidR="00E0010F">
        <w:rPr>
          <w:rFonts w:ascii="PT Astra Serif" w:hAnsi="PT Astra Serif"/>
          <w:color w:val="000000" w:themeColor="text1"/>
          <w:sz w:val="28"/>
          <w:szCs w:val="28"/>
        </w:rPr>
        <w:t xml:space="preserve">представляли творческую самопрезентацию, а методисты и педагогические работники– </w:t>
      </w:r>
      <w:proofErr w:type="gramStart"/>
      <w:r w:rsidR="00E0010F">
        <w:rPr>
          <w:rFonts w:ascii="PT Astra Serif" w:hAnsi="PT Astra Serif"/>
          <w:color w:val="000000" w:themeColor="text1"/>
          <w:sz w:val="28"/>
          <w:szCs w:val="28"/>
        </w:rPr>
        <w:t>св</w:t>
      </w:r>
      <w:proofErr w:type="gramEnd"/>
      <w:r w:rsidR="00E0010F">
        <w:rPr>
          <w:rFonts w:ascii="PT Astra Serif" w:hAnsi="PT Astra Serif"/>
          <w:color w:val="000000" w:themeColor="text1"/>
          <w:sz w:val="28"/>
          <w:szCs w:val="28"/>
        </w:rPr>
        <w:t>ою визитную карточку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0D7B28" w:rsidRDefault="000D7B28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Во втором туре</w:t>
      </w:r>
      <w:r w:rsidR="004F5A13">
        <w:rPr>
          <w:rFonts w:ascii="PT Astra Serif" w:hAnsi="PT Astra Serif"/>
          <w:color w:val="000000" w:themeColor="text1"/>
          <w:sz w:val="28"/>
          <w:szCs w:val="28"/>
        </w:rPr>
        <w:t xml:space="preserve"> участники-управленцы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0010F">
        <w:rPr>
          <w:rFonts w:ascii="PT Astra Serif" w:hAnsi="PT Astra Serif"/>
          <w:color w:val="000000" w:themeColor="text1"/>
          <w:sz w:val="28"/>
          <w:szCs w:val="28"/>
        </w:rPr>
        <w:t xml:space="preserve">защищали программу развития образовательной организации, </w:t>
      </w:r>
      <w:r w:rsidR="00B85B07">
        <w:rPr>
          <w:rFonts w:ascii="PT Astra Serif" w:hAnsi="PT Astra Serif"/>
          <w:color w:val="000000" w:themeColor="text1"/>
          <w:sz w:val="28"/>
          <w:szCs w:val="28"/>
        </w:rPr>
        <w:t xml:space="preserve">руководители (заместители руководителей) </w:t>
      </w:r>
      <w:r>
        <w:rPr>
          <w:rFonts w:ascii="PT Astra Serif" w:hAnsi="PT Astra Serif"/>
          <w:color w:val="000000" w:themeColor="text1"/>
          <w:sz w:val="28"/>
          <w:szCs w:val="28"/>
        </w:rPr>
        <w:t>решали управленческие</w:t>
      </w:r>
      <w:r w:rsidR="00E0010F">
        <w:rPr>
          <w:rFonts w:ascii="PT Astra Serif" w:hAnsi="PT Astra Serif"/>
          <w:color w:val="000000" w:themeColor="text1"/>
          <w:sz w:val="28"/>
          <w:szCs w:val="28"/>
        </w:rPr>
        <w:t xml:space="preserve"> кейсы</w:t>
      </w:r>
      <w:r>
        <w:rPr>
          <w:rFonts w:ascii="PT Astra Serif" w:hAnsi="PT Astra Serif"/>
          <w:color w:val="000000" w:themeColor="text1"/>
          <w:sz w:val="28"/>
          <w:szCs w:val="28"/>
        </w:rPr>
        <w:t>, мето</w:t>
      </w:r>
      <w:r w:rsidR="00E0010F">
        <w:rPr>
          <w:rFonts w:ascii="PT Astra Serif" w:hAnsi="PT Astra Serif"/>
          <w:color w:val="000000" w:themeColor="text1"/>
          <w:sz w:val="28"/>
          <w:szCs w:val="28"/>
        </w:rPr>
        <w:t>дисты проводили методический семинар, а педагоги – защищали дополнительную общеобразовательную программу.</w:t>
      </w:r>
    </w:p>
    <w:p w:rsidR="00334A83" w:rsidRDefault="00334A83" w:rsidP="0002447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2. </w:t>
      </w:r>
      <w:r w:rsidR="00B85B07">
        <w:rPr>
          <w:rFonts w:ascii="PT Astra Serif" w:hAnsi="PT Astra Serif"/>
          <w:color w:val="000000" w:themeColor="text1"/>
          <w:sz w:val="28"/>
          <w:szCs w:val="28"/>
        </w:rPr>
        <w:t xml:space="preserve">Шустову Л.П. по </w:t>
      </w:r>
      <w:r w:rsidR="00B765CF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B85B07">
        <w:rPr>
          <w:rFonts w:ascii="PT Astra Serif" w:hAnsi="PT Astra Serif"/>
          <w:color w:val="000000" w:themeColor="text1"/>
          <w:sz w:val="28"/>
          <w:szCs w:val="28"/>
        </w:rPr>
        <w:t xml:space="preserve">опросу </w:t>
      </w:r>
      <w:r w:rsidR="00B765CF">
        <w:rPr>
          <w:rFonts w:ascii="PT Astra Serif" w:hAnsi="PT Astra Serif"/>
          <w:color w:val="000000" w:themeColor="text1"/>
          <w:sz w:val="28"/>
          <w:szCs w:val="28"/>
        </w:rPr>
        <w:t>результатов оцениван</w:t>
      </w:r>
      <w:r w:rsidR="00024473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B765CF">
        <w:rPr>
          <w:rFonts w:ascii="PT Astra Serif" w:hAnsi="PT Astra Serif"/>
          <w:color w:val="000000" w:themeColor="text1"/>
          <w:sz w:val="28"/>
          <w:szCs w:val="28"/>
        </w:rPr>
        <w:t>я ко</w:t>
      </w:r>
      <w:r w:rsidR="00024473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B765CF">
        <w:rPr>
          <w:rFonts w:ascii="PT Astra Serif" w:hAnsi="PT Astra Serif"/>
          <w:color w:val="000000" w:themeColor="text1"/>
          <w:sz w:val="28"/>
          <w:szCs w:val="28"/>
        </w:rPr>
        <w:t>курс</w:t>
      </w:r>
      <w:r w:rsidR="00024473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B765CF">
        <w:rPr>
          <w:rFonts w:ascii="PT Astra Serif" w:hAnsi="PT Astra Serif"/>
          <w:color w:val="000000" w:themeColor="text1"/>
          <w:sz w:val="28"/>
          <w:szCs w:val="28"/>
        </w:rPr>
        <w:t xml:space="preserve">ых испытаний в номинации </w:t>
      </w:r>
      <w:r w:rsidR="00B765CF" w:rsidRPr="00024473">
        <w:rPr>
          <w:rFonts w:ascii="PT Astra Serif" w:hAnsi="PT Astra Serif"/>
          <w:b/>
          <w:bCs/>
          <w:sz w:val="28"/>
          <w:szCs w:val="28"/>
        </w:rPr>
        <w:t>«</w:t>
      </w:r>
      <w:r w:rsidR="00B765CF" w:rsidRPr="00D96714">
        <w:rPr>
          <w:rFonts w:ascii="PT Astra Serif" w:hAnsi="PT Astra Serif"/>
          <w:sz w:val="28"/>
          <w:szCs w:val="28"/>
        </w:rPr>
        <w:t>Программа развития образовательной организации, реализующей дополнительные общеобразовательные программы».</w:t>
      </w:r>
      <w:r w:rsidR="00B765CF">
        <w:rPr>
          <w:rFonts w:ascii="PT Astra Serif" w:hAnsi="PT Astra Serif"/>
          <w:sz w:val="28"/>
          <w:szCs w:val="28"/>
        </w:rPr>
        <w:t xml:space="preserve"> Отмечено</w:t>
      </w:r>
      <w:r w:rsidR="00024473">
        <w:rPr>
          <w:rFonts w:ascii="PT Astra Serif" w:hAnsi="PT Astra Serif"/>
          <w:sz w:val="28"/>
          <w:szCs w:val="28"/>
        </w:rPr>
        <w:t>,</w:t>
      </w:r>
      <w:r w:rsidR="00B765CF">
        <w:rPr>
          <w:rFonts w:ascii="PT Astra Serif" w:hAnsi="PT Astra Serif"/>
          <w:sz w:val="28"/>
          <w:szCs w:val="28"/>
        </w:rPr>
        <w:t xml:space="preserve"> что ни в одной из представленных на защиту программ развития образовательной организации</w:t>
      </w:r>
      <w:r w:rsidR="002650F3">
        <w:rPr>
          <w:rFonts w:ascii="PT Astra Serif" w:hAnsi="PT Astra Serif"/>
          <w:sz w:val="28"/>
          <w:szCs w:val="28"/>
        </w:rPr>
        <w:t>:</w:t>
      </w:r>
    </w:p>
    <w:p w:rsidR="00334A83" w:rsidRDefault="00024473" w:rsidP="00024473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 был</w:t>
      </w:r>
      <w:r w:rsidR="00334A83">
        <w:rPr>
          <w:rFonts w:ascii="PT Astra Serif" w:hAnsi="PT Astra Serif"/>
          <w:sz w:val="28"/>
          <w:szCs w:val="28"/>
        </w:rPr>
        <w:t xml:space="preserve">о поставлено задач, направленных на реализацию </w:t>
      </w:r>
      <w:r w:rsidR="00B765CF" w:rsidRPr="00024473">
        <w:rPr>
          <w:rFonts w:ascii="PT Astra Serif" w:hAnsi="PT Astra Serif"/>
          <w:bCs/>
          <w:sz w:val="28"/>
          <w:szCs w:val="28"/>
        </w:rPr>
        <w:t>Концепции развития дополнительного образования детей до 2030 года</w:t>
      </w:r>
      <w:r w:rsidR="00E1744A">
        <w:rPr>
          <w:rFonts w:ascii="PT Astra Serif" w:hAnsi="PT Astra Serif"/>
          <w:bCs/>
          <w:sz w:val="28"/>
          <w:szCs w:val="28"/>
        </w:rPr>
        <w:t>, что определяет инновационность Программы развития</w:t>
      </w:r>
      <w:r w:rsidR="00334A83">
        <w:rPr>
          <w:rFonts w:ascii="PT Astra Serif" w:hAnsi="PT Astra Serif"/>
          <w:bCs/>
          <w:sz w:val="28"/>
          <w:szCs w:val="28"/>
        </w:rPr>
        <w:t>;</w:t>
      </w:r>
    </w:p>
    <w:p w:rsidR="00E1744A" w:rsidRDefault="00334A83" w:rsidP="00024473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0" w:name="_Hlk123028774"/>
      <w:r>
        <w:rPr>
          <w:rFonts w:ascii="PT Astra Serif" w:hAnsi="PT Astra Serif"/>
          <w:bCs/>
          <w:sz w:val="28"/>
          <w:szCs w:val="28"/>
        </w:rPr>
        <w:t>не было дано оценки эффективности в изменении конкретных показателей</w:t>
      </w:r>
      <w:r w:rsidR="00E1744A">
        <w:rPr>
          <w:rFonts w:ascii="PT Astra Serif" w:hAnsi="PT Astra Serif"/>
          <w:bCs/>
          <w:sz w:val="28"/>
          <w:szCs w:val="28"/>
        </w:rPr>
        <w:t>, что определяет результативность Программы развития.</w:t>
      </w:r>
    </w:p>
    <w:bookmarkEnd w:id="0"/>
    <w:p w:rsidR="000D7B28" w:rsidRDefault="00E1744A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0D7B28">
        <w:rPr>
          <w:rFonts w:ascii="PT Astra Serif" w:hAnsi="PT Astra Serif"/>
          <w:sz w:val="28"/>
          <w:szCs w:val="28"/>
        </w:rPr>
        <w:t xml:space="preserve">Галушкину Т.В. </w:t>
      </w:r>
      <w:r w:rsidR="000D7B28" w:rsidRPr="003469D4">
        <w:rPr>
          <w:rFonts w:ascii="PT Astra Serif" w:hAnsi="PT Astra Serif"/>
          <w:sz w:val="28"/>
          <w:szCs w:val="28"/>
        </w:rPr>
        <w:t xml:space="preserve">по вопросу результатов оценивания </w:t>
      </w:r>
      <w:r w:rsidR="000D7B28">
        <w:rPr>
          <w:rFonts w:ascii="PT Astra Serif" w:hAnsi="PT Astra Serif"/>
          <w:sz w:val="28"/>
          <w:szCs w:val="28"/>
        </w:rPr>
        <w:t>конкурсных</w:t>
      </w:r>
      <w:r w:rsidR="00C156D9">
        <w:rPr>
          <w:rFonts w:ascii="PT Astra Serif" w:hAnsi="PT Astra Serif"/>
          <w:sz w:val="28"/>
          <w:szCs w:val="28"/>
        </w:rPr>
        <w:t xml:space="preserve"> испытаний</w:t>
      </w:r>
      <w:r w:rsidR="000D7B28" w:rsidRPr="003469D4">
        <w:rPr>
          <w:rFonts w:ascii="PT Astra Serif" w:hAnsi="PT Astra Serif"/>
          <w:sz w:val="28"/>
          <w:szCs w:val="28"/>
        </w:rPr>
        <w:t xml:space="preserve"> </w:t>
      </w:r>
      <w:r w:rsidR="00E0010F">
        <w:rPr>
          <w:rFonts w:ascii="PT Astra Serif" w:hAnsi="PT Astra Serif"/>
          <w:sz w:val="28"/>
          <w:szCs w:val="28"/>
        </w:rPr>
        <w:t>в</w:t>
      </w:r>
      <w:r w:rsidR="000D7B28">
        <w:rPr>
          <w:rFonts w:ascii="PT Astra Serif" w:hAnsi="PT Astra Serif"/>
          <w:sz w:val="28"/>
          <w:szCs w:val="28"/>
        </w:rPr>
        <w:t xml:space="preserve"> номинаци</w:t>
      </w:r>
      <w:r w:rsidR="00E0010F">
        <w:rPr>
          <w:rFonts w:ascii="PT Astra Serif" w:hAnsi="PT Astra Serif"/>
          <w:sz w:val="28"/>
          <w:szCs w:val="28"/>
        </w:rPr>
        <w:t>и</w:t>
      </w:r>
      <w:r w:rsidR="000D7B28" w:rsidRPr="003469D4">
        <w:rPr>
          <w:rFonts w:ascii="PT Astra Serif" w:hAnsi="PT Astra Serif"/>
          <w:sz w:val="28"/>
          <w:szCs w:val="28"/>
        </w:rPr>
        <w:t xml:space="preserve"> </w:t>
      </w:r>
      <w:r w:rsidR="00B85B07" w:rsidRPr="00D96714">
        <w:rPr>
          <w:rFonts w:ascii="PT Astra Serif" w:hAnsi="PT Astra Serif"/>
          <w:bCs/>
          <w:sz w:val="28"/>
          <w:szCs w:val="28"/>
        </w:rPr>
        <w:t>«Руководитель (заместитель руководителя) образовательной организации, реализующей дополнительные общеобразовательные программы</w:t>
      </w:r>
      <w:r w:rsidR="000D7B28" w:rsidRPr="00D96714">
        <w:rPr>
          <w:rFonts w:ascii="PT Astra Serif" w:hAnsi="PT Astra Serif"/>
          <w:bCs/>
          <w:sz w:val="28"/>
          <w:szCs w:val="28"/>
        </w:rPr>
        <w:t>».</w:t>
      </w:r>
      <w:r w:rsidR="00D96714" w:rsidRPr="00D96714">
        <w:rPr>
          <w:rFonts w:ascii="PT Astra Serif" w:hAnsi="PT Astra Serif"/>
          <w:bCs/>
          <w:sz w:val="28"/>
          <w:szCs w:val="28"/>
        </w:rPr>
        <w:t xml:space="preserve"> При решении </w:t>
      </w:r>
      <w:proofErr w:type="gramStart"/>
      <w:r w:rsidR="00D96714" w:rsidRPr="00D96714">
        <w:rPr>
          <w:rFonts w:ascii="PT Astra Serif" w:hAnsi="PT Astra Serif"/>
          <w:bCs/>
          <w:sz w:val="28"/>
          <w:szCs w:val="28"/>
        </w:rPr>
        <w:t>кейс-заданий</w:t>
      </w:r>
      <w:proofErr w:type="gramEnd"/>
      <w:r w:rsidR="00D96714" w:rsidRPr="00D96714">
        <w:rPr>
          <w:rFonts w:ascii="PT Astra Serif" w:hAnsi="PT Astra Serif"/>
          <w:bCs/>
          <w:sz w:val="28"/>
          <w:szCs w:val="28"/>
        </w:rPr>
        <w:t xml:space="preserve"> конкурсанты не смогли продемонстрировать</w:t>
      </w:r>
      <w:r w:rsidR="00D9671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знания и </w:t>
      </w:r>
      <w:r w:rsidR="00D96714">
        <w:rPr>
          <w:rFonts w:ascii="PT Astra Serif" w:hAnsi="PT Astra Serif"/>
          <w:sz w:val="28"/>
          <w:szCs w:val="28"/>
        </w:rPr>
        <w:t>профессиональные компетенции по внедрению и реализации моделей наставничества</w:t>
      </w:r>
      <w:r>
        <w:rPr>
          <w:rFonts w:ascii="PT Astra Serif" w:hAnsi="PT Astra Serif"/>
          <w:sz w:val="28"/>
          <w:szCs w:val="28"/>
        </w:rPr>
        <w:t xml:space="preserve"> в образовательной организации.</w:t>
      </w:r>
    </w:p>
    <w:p w:rsidR="007E7798" w:rsidRDefault="00E1744A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D96714">
        <w:rPr>
          <w:rFonts w:ascii="PT Astra Serif" w:hAnsi="PT Astra Serif"/>
          <w:sz w:val="28"/>
          <w:szCs w:val="28"/>
        </w:rPr>
        <w:t xml:space="preserve">Малютина Сергея Пантелеевича по вопросу оценивания результатов конкурсных испытаний в номинации </w:t>
      </w:r>
      <w:r w:rsidR="00D96714" w:rsidRPr="00D96714">
        <w:rPr>
          <w:rFonts w:ascii="PT Astra Serif" w:hAnsi="PT Astra Serif"/>
          <w:b/>
          <w:sz w:val="28"/>
          <w:szCs w:val="28"/>
        </w:rPr>
        <w:t>«</w:t>
      </w:r>
      <w:r w:rsidR="00D96714" w:rsidRPr="00D96714">
        <w:rPr>
          <w:rFonts w:ascii="PT Astra Serif" w:hAnsi="PT Astra Serif"/>
          <w:bCs/>
          <w:sz w:val="28"/>
          <w:szCs w:val="28"/>
        </w:rPr>
        <w:t>Методист, сотрудник методической службы, образовательной организации, реализующей дополнительные общеобразовательные программы»</w:t>
      </w:r>
      <w:r w:rsidR="00D96714">
        <w:rPr>
          <w:rFonts w:ascii="PT Astra Serif" w:hAnsi="PT Astra Serif"/>
          <w:bCs/>
          <w:sz w:val="28"/>
          <w:szCs w:val="28"/>
        </w:rPr>
        <w:t>.</w:t>
      </w:r>
      <w:r w:rsidR="00834F26">
        <w:rPr>
          <w:rFonts w:ascii="PT Astra Serif" w:hAnsi="PT Astra Serif"/>
          <w:bCs/>
          <w:sz w:val="28"/>
          <w:szCs w:val="28"/>
        </w:rPr>
        <w:t xml:space="preserve"> </w:t>
      </w:r>
      <w:r w:rsidR="005F66A5" w:rsidRPr="00C36491">
        <w:rPr>
          <w:rFonts w:ascii="PT Astra Serif" w:hAnsi="PT Astra Serif"/>
          <w:bCs/>
          <w:sz w:val="28"/>
          <w:szCs w:val="28"/>
        </w:rPr>
        <w:t>Было отмечено, что в</w:t>
      </w:r>
      <w:r w:rsidR="007E7798" w:rsidRPr="00C36491">
        <w:rPr>
          <w:rFonts w:ascii="PT Astra Serif" w:hAnsi="PT Astra Serif"/>
          <w:bCs/>
          <w:sz w:val="28"/>
          <w:szCs w:val="28"/>
        </w:rPr>
        <w:t xml:space="preserve"> рамках </w:t>
      </w:r>
      <w:r w:rsidR="00834F26" w:rsidRPr="00C36491">
        <w:rPr>
          <w:rFonts w:ascii="PT Astra Serif" w:hAnsi="PT Astra Serif"/>
          <w:bCs/>
          <w:sz w:val="28"/>
          <w:szCs w:val="28"/>
        </w:rPr>
        <w:t xml:space="preserve">методического семинара </w:t>
      </w:r>
      <w:r w:rsidR="007E7798" w:rsidRPr="00C36491">
        <w:rPr>
          <w:rFonts w:ascii="PT Astra Serif" w:hAnsi="PT Astra Serif"/>
          <w:bCs/>
          <w:sz w:val="28"/>
          <w:szCs w:val="28"/>
        </w:rPr>
        <w:t>конкурсант</w:t>
      </w:r>
      <w:r w:rsidR="00F05101" w:rsidRPr="00C36491">
        <w:rPr>
          <w:rFonts w:ascii="PT Astra Serif" w:hAnsi="PT Astra Serif"/>
          <w:bCs/>
          <w:sz w:val="28"/>
          <w:szCs w:val="28"/>
        </w:rPr>
        <w:t>ами</w:t>
      </w:r>
      <w:r w:rsidR="007E7798" w:rsidRPr="00C36491">
        <w:rPr>
          <w:rFonts w:ascii="PT Astra Serif" w:hAnsi="PT Astra Serif"/>
          <w:bCs/>
          <w:sz w:val="28"/>
          <w:szCs w:val="28"/>
        </w:rPr>
        <w:t>:</w:t>
      </w:r>
    </w:p>
    <w:p w:rsidR="005F66A5" w:rsidRDefault="005F66A5" w:rsidP="005F66A5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раскрывалась деятельность, не входящая в трудовые функции методиста </w:t>
      </w:r>
      <w:r w:rsidR="00E04DD8">
        <w:rPr>
          <w:rFonts w:ascii="PT Astra Serif" w:hAnsi="PT Astra Serif"/>
          <w:bCs/>
          <w:sz w:val="28"/>
          <w:szCs w:val="28"/>
        </w:rPr>
        <w:t xml:space="preserve">по организационно-методическому обеспечению дополнительных общеобразовательных программ </w:t>
      </w:r>
      <w:proofErr w:type="gramStart"/>
      <w:r>
        <w:rPr>
          <w:rFonts w:ascii="PT Astra Serif" w:hAnsi="PT Astra Serif"/>
          <w:bCs/>
          <w:sz w:val="28"/>
          <w:szCs w:val="28"/>
        </w:rPr>
        <w:t>согласно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Профессионального стандарта;</w:t>
      </w:r>
    </w:p>
    <w:p w:rsidR="005F66A5" w:rsidRDefault="005F66A5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  <w:r w:rsidRPr="0064690B">
        <w:rPr>
          <w:rFonts w:ascii="PT Astra Serif" w:hAnsi="PT Astra Serif"/>
          <w:bCs/>
          <w:sz w:val="28"/>
          <w:szCs w:val="28"/>
        </w:rPr>
        <w:t>н</w:t>
      </w:r>
      <w:r w:rsidR="00834F26" w:rsidRPr="0064690B">
        <w:rPr>
          <w:rFonts w:ascii="PT Astra Serif" w:hAnsi="PT Astra Serif"/>
          <w:bCs/>
          <w:sz w:val="28"/>
          <w:szCs w:val="28"/>
        </w:rPr>
        <w:t>е</w:t>
      </w:r>
      <w:r w:rsidR="00ED754E" w:rsidRPr="0064690B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64690B">
        <w:rPr>
          <w:rFonts w:ascii="PT Astra Serif" w:hAnsi="PT Astra Serif"/>
          <w:bCs/>
          <w:sz w:val="28"/>
          <w:szCs w:val="28"/>
        </w:rPr>
        <w:t>показана</w:t>
      </w:r>
      <w:proofErr w:type="gramEnd"/>
      <w:r w:rsidR="00ED754E" w:rsidRPr="0064690B">
        <w:rPr>
          <w:rFonts w:ascii="PT Astra Serif" w:hAnsi="PT Astra Serif"/>
          <w:bCs/>
          <w:sz w:val="28"/>
          <w:szCs w:val="28"/>
        </w:rPr>
        <w:t xml:space="preserve"> инновационность представляемых методических материалов</w:t>
      </w:r>
      <w:r w:rsidRPr="0064690B">
        <w:rPr>
          <w:rFonts w:ascii="PT Astra Serif" w:hAnsi="PT Astra Serif"/>
          <w:bCs/>
          <w:sz w:val="28"/>
          <w:szCs w:val="28"/>
        </w:rPr>
        <w:t>;</w:t>
      </w:r>
    </w:p>
    <w:p w:rsidR="00D96714" w:rsidRDefault="005F66A5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не раскрыты</w:t>
      </w:r>
      <w:r w:rsidR="00ED754E">
        <w:rPr>
          <w:rFonts w:ascii="PT Astra Serif" w:hAnsi="PT Astra Serif"/>
          <w:bCs/>
          <w:sz w:val="28"/>
          <w:szCs w:val="28"/>
        </w:rPr>
        <w:t xml:space="preserve"> с</w:t>
      </w:r>
      <w:r>
        <w:rPr>
          <w:rFonts w:ascii="PT Astra Serif" w:hAnsi="PT Astra Serif"/>
          <w:bCs/>
          <w:sz w:val="28"/>
          <w:szCs w:val="28"/>
        </w:rPr>
        <w:t>о</w:t>
      </w:r>
      <w:r w:rsidR="00ED754E">
        <w:rPr>
          <w:rFonts w:ascii="PT Astra Serif" w:hAnsi="PT Astra Serif"/>
          <w:bCs/>
          <w:sz w:val="28"/>
          <w:szCs w:val="28"/>
        </w:rPr>
        <w:t>временны</w:t>
      </w:r>
      <w:r>
        <w:rPr>
          <w:rFonts w:ascii="PT Astra Serif" w:hAnsi="PT Astra Serif"/>
          <w:bCs/>
          <w:sz w:val="28"/>
          <w:szCs w:val="28"/>
        </w:rPr>
        <w:t>е</w:t>
      </w:r>
      <w:r w:rsidR="00ED754E">
        <w:rPr>
          <w:rFonts w:ascii="PT Astra Serif" w:hAnsi="PT Astra Serif"/>
          <w:bCs/>
          <w:sz w:val="28"/>
          <w:szCs w:val="28"/>
        </w:rPr>
        <w:t xml:space="preserve"> о</w:t>
      </w:r>
      <w:r>
        <w:rPr>
          <w:rFonts w:ascii="PT Astra Serif" w:hAnsi="PT Astra Serif"/>
          <w:bCs/>
          <w:sz w:val="28"/>
          <w:szCs w:val="28"/>
        </w:rPr>
        <w:t>б</w:t>
      </w:r>
      <w:r w:rsidR="00ED754E">
        <w:rPr>
          <w:rFonts w:ascii="PT Astra Serif" w:hAnsi="PT Astra Serif"/>
          <w:bCs/>
          <w:sz w:val="28"/>
          <w:szCs w:val="28"/>
        </w:rPr>
        <w:t>разовательны</w:t>
      </w:r>
      <w:r>
        <w:rPr>
          <w:rFonts w:ascii="PT Astra Serif" w:hAnsi="PT Astra Serif"/>
          <w:bCs/>
          <w:sz w:val="28"/>
          <w:szCs w:val="28"/>
        </w:rPr>
        <w:t>е</w:t>
      </w:r>
      <w:r w:rsidR="00ED754E">
        <w:rPr>
          <w:rFonts w:ascii="PT Astra Serif" w:hAnsi="PT Astra Serif"/>
          <w:bCs/>
          <w:sz w:val="28"/>
          <w:szCs w:val="28"/>
        </w:rPr>
        <w:t xml:space="preserve"> технологи</w:t>
      </w:r>
      <w:r>
        <w:rPr>
          <w:rFonts w:ascii="PT Astra Serif" w:hAnsi="PT Astra Serif"/>
          <w:bCs/>
          <w:sz w:val="28"/>
          <w:szCs w:val="28"/>
        </w:rPr>
        <w:t>и</w:t>
      </w:r>
      <w:r w:rsidR="00ED754E">
        <w:rPr>
          <w:rFonts w:ascii="PT Astra Serif" w:hAnsi="PT Astra Serif"/>
          <w:bCs/>
          <w:sz w:val="28"/>
          <w:szCs w:val="28"/>
        </w:rPr>
        <w:t>,</w:t>
      </w:r>
      <w:r w:rsidR="00727E11">
        <w:rPr>
          <w:rFonts w:ascii="PT Astra Serif" w:hAnsi="PT Astra Serif"/>
          <w:bCs/>
          <w:sz w:val="28"/>
          <w:szCs w:val="28"/>
        </w:rPr>
        <w:t xml:space="preserve"> определяющие обновление дополнительных общеразвивающих программ.</w:t>
      </w:r>
    </w:p>
    <w:p w:rsidR="00E1744A" w:rsidRDefault="00E1744A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5. </w:t>
      </w:r>
      <w:r w:rsidR="00834F26">
        <w:rPr>
          <w:rFonts w:ascii="PT Astra Serif" w:hAnsi="PT Astra Serif"/>
          <w:bCs/>
          <w:sz w:val="28"/>
          <w:szCs w:val="28"/>
        </w:rPr>
        <w:t xml:space="preserve">Гриценко Веронику Валерьевну по вопросу оценивания результатов конкурсных испытаний в номинации </w:t>
      </w:r>
      <w:r w:rsidR="00834F26" w:rsidRPr="00B7603D">
        <w:rPr>
          <w:rFonts w:ascii="PT Astra Serif" w:hAnsi="PT Astra Serif"/>
          <w:sz w:val="28"/>
          <w:szCs w:val="28"/>
        </w:rPr>
        <w:t>«Педагогический работник, реализующий дополнительную общеобразовательную программу»</w:t>
      </w:r>
      <w:r w:rsidR="00B7603D">
        <w:rPr>
          <w:rFonts w:ascii="PT Astra Serif" w:hAnsi="PT Astra Serif"/>
          <w:sz w:val="28"/>
          <w:szCs w:val="28"/>
        </w:rPr>
        <w:t>.</w:t>
      </w:r>
      <w:r w:rsidR="00295C6C">
        <w:rPr>
          <w:rFonts w:ascii="PT Astra Serif" w:hAnsi="PT Astra Serif"/>
          <w:sz w:val="28"/>
          <w:szCs w:val="28"/>
        </w:rPr>
        <w:t xml:space="preserve"> </w:t>
      </w:r>
    </w:p>
    <w:p w:rsidR="00F05101" w:rsidRDefault="00F05101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C36491">
        <w:rPr>
          <w:rFonts w:ascii="PT Astra Serif" w:hAnsi="PT Astra Serif"/>
          <w:sz w:val="28"/>
          <w:szCs w:val="28"/>
        </w:rPr>
        <w:t xml:space="preserve">При </w:t>
      </w:r>
      <w:r w:rsidR="00C36491" w:rsidRPr="00C36491">
        <w:rPr>
          <w:rFonts w:ascii="PT Astra Serif" w:hAnsi="PT Astra Serif"/>
          <w:sz w:val="28"/>
          <w:szCs w:val="28"/>
        </w:rPr>
        <w:t>прохождении конкурсных испытаний</w:t>
      </w:r>
      <w:r w:rsidRPr="00C36491">
        <w:rPr>
          <w:rFonts w:ascii="PT Astra Serif" w:hAnsi="PT Astra Serif"/>
          <w:sz w:val="28"/>
          <w:szCs w:val="28"/>
        </w:rPr>
        <w:t xml:space="preserve"> участники не смогли:</w:t>
      </w:r>
    </w:p>
    <w:p w:rsidR="00C36491" w:rsidRPr="00ED754E" w:rsidRDefault="00C36491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отразить ведущие идеи своей педагогической деятельности;</w:t>
      </w:r>
    </w:p>
    <w:p w:rsidR="00F05101" w:rsidRDefault="00C36491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F05101" w:rsidRPr="00ED754E">
        <w:rPr>
          <w:rFonts w:ascii="PT Astra Serif" w:hAnsi="PT Astra Serif"/>
          <w:sz w:val="28"/>
          <w:szCs w:val="28"/>
        </w:rPr>
        <w:t>редставить</w:t>
      </w:r>
      <w:r>
        <w:rPr>
          <w:rFonts w:ascii="PT Astra Serif" w:hAnsi="PT Astra Serif"/>
          <w:sz w:val="28"/>
          <w:szCs w:val="28"/>
        </w:rPr>
        <w:t xml:space="preserve"> </w:t>
      </w:r>
      <w:r w:rsidR="00F05101" w:rsidRPr="00ED754E">
        <w:rPr>
          <w:rFonts w:ascii="PT Astra Serif" w:hAnsi="PT Astra Serif"/>
          <w:sz w:val="28"/>
          <w:szCs w:val="28"/>
        </w:rPr>
        <w:t>согласованность цели, задач и прогнозируемых результатов освоения программы;</w:t>
      </w:r>
    </w:p>
    <w:p w:rsidR="00F05101" w:rsidRPr="00ED754E" w:rsidRDefault="00F05101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ED754E">
        <w:rPr>
          <w:rFonts w:ascii="PT Astra Serif" w:hAnsi="PT Astra Serif"/>
          <w:sz w:val="28"/>
          <w:szCs w:val="28"/>
        </w:rPr>
        <w:t xml:space="preserve">показать проработанность механизма оценки результативности программы, прежде всего </w:t>
      </w:r>
      <w:r w:rsidR="00ED754E" w:rsidRPr="00ED754E">
        <w:rPr>
          <w:rFonts w:ascii="PT Astra Serif" w:hAnsi="PT Astra Serif"/>
          <w:sz w:val="28"/>
          <w:szCs w:val="28"/>
        </w:rPr>
        <w:t>личностных (</w:t>
      </w:r>
      <w:r w:rsidRPr="00ED754E">
        <w:rPr>
          <w:rFonts w:ascii="PT Astra Serif" w:hAnsi="PT Astra Serif"/>
          <w:sz w:val="28"/>
          <w:szCs w:val="28"/>
        </w:rPr>
        <w:t>в</w:t>
      </w:r>
      <w:r w:rsidR="00ED754E" w:rsidRPr="00ED754E">
        <w:rPr>
          <w:rFonts w:ascii="PT Astra Serif" w:hAnsi="PT Astra Serif"/>
          <w:sz w:val="28"/>
          <w:szCs w:val="28"/>
        </w:rPr>
        <w:t>оспитательных) и метапредметных</w:t>
      </w:r>
      <w:r w:rsidR="00727E11">
        <w:rPr>
          <w:rFonts w:ascii="PT Astra Serif" w:hAnsi="PT Astra Serif"/>
          <w:sz w:val="28"/>
          <w:szCs w:val="28"/>
        </w:rPr>
        <w:t xml:space="preserve"> результатов</w:t>
      </w:r>
      <w:r w:rsidRPr="00ED754E">
        <w:rPr>
          <w:rFonts w:ascii="PT Astra Serif" w:hAnsi="PT Astra Serif"/>
          <w:sz w:val="28"/>
          <w:szCs w:val="28"/>
        </w:rPr>
        <w:t>;</w:t>
      </w:r>
    </w:p>
    <w:p w:rsidR="000D7B28" w:rsidRDefault="00E1744A" w:rsidP="000D7B28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0D7B28">
        <w:rPr>
          <w:rFonts w:ascii="PT Astra Serif" w:hAnsi="PT Astra Serif"/>
          <w:sz w:val="28"/>
          <w:szCs w:val="28"/>
        </w:rPr>
        <w:t xml:space="preserve">Антипову И.В. по вопросу </w:t>
      </w:r>
      <w:proofErr w:type="gramStart"/>
      <w:r w:rsidR="000D7B28">
        <w:rPr>
          <w:rFonts w:ascii="PT Astra Serif" w:hAnsi="PT Astra Serif"/>
          <w:sz w:val="28"/>
          <w:szCs w:val="28"/>
        </w:rPr>
        <w:t>проведения церемонии награждения призёров Конкурса</w:t>
      </w:r>
      <w:proofErr w:type="gramEnd"/>
      <w:r w:rsidR="000D7B28">
        <w:rPr>
          <w:rFonts w:ascii="PT Astra Serif" w:hAnsi="PT Astra Serif"/>
          <w:sz w:val="28"/>
          <w:szCs w:val="28"/>
        </w:rPr>
        <w:t xml:space="preserve">. </w:t>
      </w:r>
      <w:r w:rsidR="00295C6C">
        <w:rPr>
          <w:rFonts w:ascii="PT Astra Serif" w:hAnsi="PT Astra Serif"/>
          <w:sz w:val="28"/>
          <w:szCs w:val="28"/>
        </w:rPr>
        <w:t>П</w:t>
      </w:r>
      <w:r w:rsidR="000D7B28">
        <w:rPr>
          <w:rFonts w:ascii="PT Astra Serif" w:hAnsi="PT Astra Serif"/>
          <w:sz w:val="28"/>
          <w:szCs w:val="28"/>
        </w:rPr>
        <w:t>ризеры очного этапа Конкурса в каждой номинации награждаются дипломами Министерства просвещения и воспитания Ульяновской области. Участники заочного этапа Конкурса получа</w:t>
      </w:r>
      <w:r w:rsidR="00A57DA7">
        <w:rPr>
          <w:rFonts w:ascii="PT Astra Serif" w:hAnsi="PT Astra Serif"/>
          <w:sz w:val="28"/>
          <w:szCs w:val="28"/>
        </w:rPr>
        <w:t>ю</w:t>
      </w:r>
      <w:r w:rsidR="000D7B28">
        <w:rPr>
          <w:rFonts w:ascii="PT Astra Serif" w:hAnsi="PT Astra Serif"/>
          <w:sz w:val="28"/>
          <w:szCs w:val="28"/>
        </w:rPr>
        <w:t>т сертификаты Министерства просвещения и воспитания Ульяновской области.</w:t>
      </w:r>
    </w:p>
    <w:p w:rsidR="00C34709" w:rsidRPr="00505060" w:rsidRDefault="00C34709" w:rsidP="00C34709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" w:name="_Hlk123031042"/>
      <w:r w:rsidRPr="00505060">
        <w:rPr>
          <w:rFonts w:ascii="PT Astra Serif" w:hAnsi="PT Astra Serif"/>
          <w:bCs/>
          <w:sz w:val="28"/>
          <w:szCs w:val="28"/>
        </w:rPr>
        <w:t>П</w:t>
      </w:r>
      <w:r w:rsidR="00505060" w:rsidRPr="00505060">
        <w:rPr>
          <w:rFonts w:ascii="PT Astra Serif" w:hAnsi="PT Astra Serif"/>
          <w:bCs/>
          <w:sz w:val="28"/>
          <w:szCs w:val="28"/>
        </w:rPr>
        <w:t>ризёры</w:t>
      </w:r>
      <w:r w:rsidRPr="00505060">
        <w:rPr>
          <w:rFonts w:ascii="PT Astra Serif" w:hAnsi="PT Astra Serif"/>
          <w:bCs/>
          <w:sz w:val="28"/>
          <w:szCs w:val="28"/>
        </w:rPr>
        <w:t xml:space="preserve"> Конкурса</w:t>
      </w:r>
      <w:r w:rsidR="00505060" w:rsidRPr="00505060">
        <w:rPr>
          <w:rFonts w:ascii="PT Astra Serif" w:hAnsi="PT Astra Serif"/>
          <w:bCs/>
          <w:sz w:val="28"/>
          <w:szCs w:val="28"/>
        </w:rPr>
        <w:t xml:space="preserve"> рекоменд</w:t>
      </w:r>
      <w:r w:rsidR="00A57DA7">
        <w:rPr>
          <w:rFonts w:ascii="PT Astra Serif" w:hAnsi="PT Astra Serif"/>
          <w:bCs/>
          <w:sz w:val="28"/>
          <w:szCs w:val="28"/>
        </w:rPr>
        <w:t>уются</w:t>
      </w:r>
      <w:r w:rsidR="00505060" w:rsidRPr="00505060">
        <w:rPr>
          <w:rFonts w:ascii="PT Astra Serif" w:hAnsi="PT Astra Serif"/>
          <w:bCs/>
          <w:sz w:val="28"/>
          <w:szCs w:val="28"/>
        </w:rPr>
        <w:t xml:space="preserve"> </w:t>
      </w:r>
      <w:r w:rsidR="00A57DA7">
        <w:rPr>
          <w:rFonts w:ascii="PT Astra Serif" w:hAnsi="PT Astra Serif"/>
          <w:bCs/>
          <w:sz w:val="28"/>
          <w:szCs w:val="28"/>
        </w:rPr>
        <w:t>к</w:t>
      </w:r>
      <w:r w:rsidR="00505060" w:rsidRPr="00505060">
        <w:rPr>
          <w:rFonts w:ascii="PT Astra Serif" w:hAnsi="PT Astra Serif"/>
          <w:bCs/>
          <w:sz w:val="28"/>
          <w:szCs w:val="28"/>
        </w:rPr>
        <w:t xml:space="preserve"> участи</w:t>
      </w:r>
      <w:r w:rsidR="00A57DA7">
        <w:rPr>
          <w:rFonts w:ascii="PT Astra Serif" w:hAnsi="PT Astra Serif"/>
          <w:bCs/>
          <w:sz w:val="28"/>
          <w:szCs w:val="28"/>
        </w:rPr>
        <w:t>ю</w:t>
      </w:r>
      <w:r w:rsidRPr="00505060">
        <w:rPr>
          <w:rFonts w:ascii="PT Astra Serif" w:hAnsi="PT Astra Serif"/>
          <w:bCs/>
          <w:sz w:val="28"/>
          <w:szCs w:val="28"/>
        </w:rPr>
        <w:t xml:space="preserve"> во Всероссийском </w:t>
      </w:r>
      <w:r w:rsidR="00505060" w:rsidRPr="00505060">
        <w:rPr>
          <w:rFonts w:ascii="PT Astra Serif" w:hAnsi="PT Astra Serif"/>
          <w:bCs/>
          <w:sz w:val="28"/>
          <w:szCs w:val="28"/>
        </w:rPr>
        <w:t>профессиональном конкурсе Арктур» в качестве самовыдвиженцев.</w:t>
      </w:r>
    </w:p>
    <w:bookmarkEnd w:id="1"/>
    <w:p w:rsidR="00C34709" w:rsidRDefault="00C34709" w:rsidP="00C34709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0D7B28" w:rsidRDefault="000D7B28" w:rsidP="000D7B28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3469D4">
        <w:rPr>
          <w:rFonts w:ascii="PT Astra Serif" w:hAnsi="PT Astra Serif"/>
          <w:b/>
          <w:bCs/>
          <w:sz w:val="28"/>
          <w:szCs w:val="28"/>
        </w:rPr>
        <w:t>РЕШИЛИ:</w:t>
      </w:r>
    </w:p>
    <w:p w:rsidR="000D7B28" w:rsidRPr="005A1FCE" w:rsidRDefault="000D7B28" w:rsidP="000D7B28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C0225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Утвердить ито</w:t>
      </w:r>
      <w:r w:rsidR="00505060">
        <w:rPr>
          <w:rFonts w:ascii="PT Astra Serif" w:hAnsi="PT Astra Serif"/>
          <w:sz w:val="28"/>
          <w:szCs w:val="28"/>
        </w:rPr>
        <w:t>ги регионального этапа Всероссийского профессионального конкурса «Арктур»</w:t>
      </w:r>
      <w:r w:rsidRPr="003469D4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и признать призёрами </w:t>
      </w:r>
      <w:r w:rsidRPr="003469D4">
        <w:rPr>
          <w:rFonts w:ascii="PT Astra Serif" w:hAnsi="PT Astra Serif"/>
          <w:bCs/>
          <w:sz w:val="28"/>
          <w:szCs w:val="28"/>
        </w:rPr>
        <w:t>следующих участников</w:t>
      </w:r>
      <w:r>
        <w:rPr>
          <w:rFonts w:ascii="PT Astra Serif" w:hAnsi="PT Astra Serif"/>
          <w:sz w:val="28"/>
          <w:szCs w:val="28"/>
        </w:rPr>
        <w:t xml:space="preserve"> Конкурса:</w:t>
      </w:r>
    </w:p>
    <w:p w:rsidR="000D7B28" w:rsidRPr="003469D4" w:rsidRDefault="000D7B28" w:rsidP="000D7B28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3469D4">
        <w:rPr>
          <w:rFonts w:ascii="PT Astra Serif" w:hAnsi="PT Astra Serif"/>
          <w:b/>
          <w:bCs/>
          <w:sz w:val="28"/>
          <w:szCs w:val="28"/>
        </w:rPr>
        <w:t xml:space="preserve">В номинации </w:t>
      </w:r>
      <w:r w:rsidRPr="00FE6BB1">
        <w:rPr>
          <w:rFonts w:ascii="PT Astra Serif" w:hAnsi="PT Astra Serif"/>
          <w:b/>
          <w:bCs/>
          <w:sz w:val="28"/>
          <w:szCs w:val="28"/>
        </w:rPr>
        <w:t>«</w:t>
      </w:r>
      <w:r w:rsidR="00505060" w:rsidRPr="00FE6BB1">
        <w:rPr>
          <w:rFonts w:ascii="PT Astra Serif" w:hAnsi="PT Astra Serif"/>
          <w:b/>
          <w:bCs/>
          <w:sz w:val="28"/>
          <w:szCs w:val="28"/>
        </w:rPr>
        <w:t>Программа развития образовательной организации, реализующей дополнительные общеобразовательные программы»:</w:t>
      </w:r>
    </w:p>
    <w:p w:rsidR="00505060" w:rsidRDefault="00505060" w:rsidP="00505060">
      <w:pPr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bCs/>
          <w:color w:val="000000" w:themeColor="text1"/>
          <w:sz w:val="28"/>
          <w:szCs w:val="28"/>
          <w:lang w:eastAsia="en-US"/>
        </w:rPr>
        <w:t>2</w:t>
      </w:r>
      <w:r w:rsidR="000D7B28" w:rsidRPr="003469D4">
        <w:rPr>
          <w:rFonts w:ascii="PT Astra Serif" w:eastAsia="Calibri" w:hAnsi="PT Astra Serif"/>
          <w:b/>
          <w:bCs/>
          <w:color w:val="000000" w:themeColor="text1"/>
          <w:sz w:val="28"/>
          <w:szCs w:val="28"/>
          <w:lang w:eastAsia="en-US"/>
        </w:rPr>
        <w:t xml:space="preserve"> место</w:t>
      </w:r>
      <w:r w:rsidR="000D7B28" w:rsidRPr="003469D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- </w:t>
      </w:r>
      <w:r w:rsidRPr="00505060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МБУ ДО города Ульяновска «Центр дополни</w:t>
      </w: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т</w:t>
      </w:r>
      <w:r w:rsidRPr="00505060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ельн</w:t>
      </w: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ого</w:t>
      </w:r>
      <w:r w:rsidRPr="00505060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обр</w:t>
      </w: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а</w:t>
      </w:r>
      <w:r w:rsidRPr="00505060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зования №</w:t>
      </w:r>
      <w:r w:rsidR="001459F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505060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6 (</w:t>
      </w:r>
      <w:proofErr w:type="spellStart"/>
      <w:r w:rsidRPr="00505060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Беззубенкова</w:t>
      </w:r>
      <w:proofErr w:type="spellEnd"/>
      <w:r w:rsidRPr="00505060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Валентина Спиридоновна, директор, Исакова Лариса Николаевна, заместитель </w:t>
      </w:r>
      <w:r w:rsidR="00FE6BB1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директора</w:t>
      </w:r>
      <w:r w:rsidRPr="00505060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по учебно-воспита</w:t>
      </w: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те</w:t>
      </w:r>
      <w:r w:rsidRPr="00505060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льной работе)</w:t>
      </w: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;</w:t>
      </w:r>
    </w:p>
    <w:p w:rsidR="00505060" w:rsidRPr="00505060" w:rsidRDefault="00505060" w:rsidP="00505060">
      <w:pPr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FE6BB1">
        <w:rPr>
          <w:rFonts w:ascii="PT Astra Serif" w:eastAsia="Calibri" w:hAnsi="PT Astra Serif"/>
          <w:b/>
          <w:bCs/>
          <w:color w:val="000000" w:themeColor="text1"/>
          <w:sz w:val="28"/>
          <w:szCs w:val="28"/>
          <w:lang w:eastAsia="en-US"/>
        </w:rPr>
        <w:t>2 место</w:t>
      </w:r>
      <w:r w:rsidR="00FE6BB1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- </w:t>
      </w:r>
      <w:r w:rsidR="00FE6BB1" w:rsidRPr="00505060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МБУ ДО города Ульяновска «Центр </w:t>
      </w:r>
      <w:r w:rsidR="00FE6BB1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детского технического творчества №</w:t>
      </w:r>
      <w:r w:rsidR="001459F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="00FE6BB1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1» (</w:t>
      </w:r>
      <w:proofErr w:type="spellStart"/>
      <w:r w:rsidR="00FE6BB1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Тасимова</w:t>
      </w:r>
      <w:proofErr w:type="spellEnd"/>
      <w:r w:rsidR="00FE6BB1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Надежда Владимировна, заместитель директора</w:t>
      </w:r>
      <w:r w:rsidR="00FE6BB1" w:rsidRPr="00505060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по учебно-воспита</w:t>
      </w:r>
      <w:r w:rsidR="00FE6BB1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те</w:t>
      </w:r>
      <w:r w:rsidR="00FE6BB1" w:rsidRPr="00505060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льной работе)</w:t>
      </w:r>
      <w:r w:rsidR="00FE6BB1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;</w:t>
      </w:r>
    </w:p>
    <w:p w:rsidR="000D7B28" w:rsidRPr="003469D4" w:rsidRDefault="00FE6BB1" w:rsidP="00FE6BB1">
      <w:pPr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bCs/>
          <w:color w:val="000000" w:themeColor="text1"/>
          <w:sz w:val="28"/>
          <w:szCs w:val="28"/>
          <w:lang w:eastAsia="en-US"/>
        </w:rPr>
        <w:t>3</w:t>
      </w:r>
      <w:r w:rsidR="000D7B28" w:rsidRPr="003469D4">
        <w:rPr>
          <w:rFonts w:ascii="PT Astra Serif" w:eastAsia="Calibri" w:hAnsi="PT Astra Serif"/>
          <w:b/>
          <w:bCs/>
          <w:color w:val="000000" w:themeColor="text1"/>
          <w:sz w:val="28"/>
          <w:szCs w:val="28"/>
          <w:lang w:eastAsia="en-US"/>
        </w:rPr>
        <w:t xml:space="preserve"> место</w:t>
      </w:r>
      <w:r w:rsidR="000D7B28" w:rsidRPr="003469D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- </w:t>
      </w:r>
      <w:r w:rsidRPr="003469D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МБУ </w:t>
      </w:r>
      <w:proofErr w:type="gramStart"/>
      <w:r w:rsidRPr="003469D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ДО</w:t>
      </w:r>
      <w:proofErr w:type="gramEnd"/>
      <w:r w:rsidRPr="003469D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«</w:t>
      </w:r>
      <w:proofErr w:type="gramStart"/>
      <w:r w:rsidRPr="003469D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Центр</w:t>
      </w:r>
      <w:proofErr w:type="gramEnd"/>
      <w:r w:rsidRPr="003469D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дополнительного образования районного поселка Вешкайма» Ульяновской области</w:t>
      </w: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="000D7B28" w:rsidRPr="003469D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Феткуллова</w:t>
      </w:r>
      <w:proofErr w:type="spellEnd"/>
      <w:r w:rsidR="000D7B28" w:rsidRPr="003469D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0D7B28" w:rsidRPr="003469D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Галия</w:t>
      </w:r>
      <w:proofErr w:type="spellEnd"/>
      <w:r w:rsidR="000D7B28" w:rsidRPr="003469D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0D7B28" w:rsidRPr="003469D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Някиповна</w:t>
      </w:r>
      <w:proofErr w:type="spellEnd"/>
      <w:r w:rsidR="000D7B28" w:rsidRPr="003469D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, директор</w:t>
      </w: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).</w:t>
      </w:r>
    </w:p>
    <w:p w:rsidR="000D7B28" w:rsidRPr="00FE6BB1" w:rsidRDefault="000D7B28" w:rsidP="000D7B28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469D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В номинации </w:t>
      </w:r>
      <w:r w:rsidRPr="00FE6BB1">
        <w:rPr>
          <w:rFonts w:ascii="PT Astra Serif" w:hAnsi="PT Astra Serif"/>
          <w:b/>
          <w:bCs/>
          <w:color w:val="000000" w:themeColor="text1"/>
          <w:sz w:val="28"/>
          <w:szCs w:val="28"/>
        </w:rPr>
        <w:t>«</w:t>
      </w:r>
      <w:r w:rsidR="00FE6BB1" w:rsidRPr="00FE6BB1">
        <w:rPr>
          <w:rFonts w:ascii="PT Astra Serif" w:hAnsi="PT Astra Serif"/>
          <w:b/>
          <w:sz w:val="28"/>
          <w:szCs w:val="28"/>
        </w:rPr>
        <w:t>Руководитель (заместитель руководителя)» образовательной организации, реализующей дополнительные общеобразовательные программы</w:t>
      </w:r>
      <w:r w:rsidRPr="00FE6BB1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»: </w:t>
      </w:r>
    </w:p>
    <w:p w:rsidR="000D7B28" w:rsidRPr="00FE6BB1" w:rsidRDefault="00FE6BB1" w:rsidP="000D7B28">
      <w:pPr>
        <w:pStyle w:val="a7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eastAsia="Calibri" w:hAnsi="PT Astra Serif"/>
          <w:b/>
          <w:bCs/>
          <w:color w:val="000000" w:themeColor="text1"/>
          <w:sz w:val="28"/>
          <w:szCs w:val="28"/>
          <w:lang w:eastAsia="en-US"/>
        </w:rPr>
        <w:t>2</w:t>
      </w:r>
      <w:r w:rsidR="000D7B28" w:rsidRPr="003469D4">
        <w:rPr>
          <w:rFonts w:ascii="PT Astra Serif" w:eastAsia="Calibri" w:hAnsi="PT Astra Serif"/>
          <w:b/>
          <w:bCs/>
          <w:color w:val="000000" w:themeColor="text1"/>
          <w:sz w:val="28"/>
          <w:szCs w:val="28"/>
          <w:lang w:eastAsia="en-US"/>
        </w:rPr>
        <w:t xml:space="preserve"> место</w:t>
      </w:r>
      <w:r w:rsidR="000D7B28" w:rsidRPr="003469D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- </w:t>
      </w:r>
      <w:r w:rsidRPr="00FE6BB1">
        <w:rPr>
          <w:rFonts w:ascii="PT Astra Serif" w:hAnsi="PT Astra Serif"/>
          <w:color w:val="000000" w:themeColor="text1"/>
          <w:sz w:val="28"/>
          <w:szCs w:val="28"/>
        </w:rPr>
        <w:t>Пенкина Ксения Сергеевна, директор МБУ ДО Инзенский районный Центр детского творчества</w:t>
      </w:r>
      <w:r w:rsidR="006E3A44">
        <w:rPr>
          <w:rFonts w:ascii="PT Astra Serif" w:hAnsi="PT Astra Serif"/>
          <w:color w:val="000000" w:themeColor="text1"/>
          <w:sz w:val="28"/>
          <w:szCs w:val="28"/>
        </w:rPr>
        <w:t>;</w:t>
      </w:r>
      <w:r w:rsidR="000D7B28" w:rsidRPr="00FE6BB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FE6BB1" w:rsidRDefault="00FE6BB1" w:rsidP="00FE6BB1">
      <w:pPr>
        <w:pStyle w:val="a7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bCs/>
          <w:color w:val="000000" w:themeColor="text1"/>
          <w:sz w:val="28"/>
          <w:szCs w:val="28"/>
          <w:lang w:eastAsia="en-US"/>
        </w:rPr>
        <w:t>2</w:t>
      </w:r>
      <w:r w:rsidR="000D7B28" w:rsidRPr="003469D4">
        <w:rPr>
          <w:rFonts w:ascii="PT Astra Serif" w:eastAsia="Calibri" w:hAnsi="PT Astra Serif"/>
          <w:b/>
          <w:bCs/>
          <w:color w:val="000000" w:themeColor="text1"/>
          <w:sz w:val="28"/>
          <w:szCs w:val="28"/>
          <w:lang w:eastAsia="en-US"/>
        </w:rPr>
        <w:t xml:space="preserve"> место</w:t>
      </w:r>
      <w:r w:rsidR="000D7B28" w:rsidRPr="003469D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- </w:t>
      </w:r>
      <w:r>
        <w:rPr>
          <w:rFonts w:ascii="PT Astra Serif" w:hAnsi="PT Astra Serif"/>
          <w:color w:val="000000" w:themeColor="text1"/>
          <w:sz w:val="28"/>
          <w:szCs w:val="28"/>
        </w:rPr>
        <w:t>Новикова Юлия Алексеевна, директор МБУ ДО «Тимирязевская детская школа искусств» МО «Ульяновский район» Ульяновской области;</w:t>
      </w:r>
    </w:p>
    <w:p w:rsidR="000D7B28" w:rsidRPr="00FE6BB1" w:rsidRDefault="00FE6BB1" w:rsidP="000D7B28">
      <w:pPr>
        <w:pStyle w:val="a7"/>
        <w:ind w:left="0"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bCs/>
          <w:color w:val="000000" w:themeColor="text1"/>
          <w:sz w:val="28"/>
          <w:szCs w:val="28"/>
          <w:lang w:eastAsia="en-US"/>
        </w:rPr>
        <w:lastRenderedPageBreak/>
        <w:t>3</w:t>
      </w:r>
      <w:r w:rsidR="000D7B28" w:rsidRPr="003469D4">
        <w:rPr>
          <w:rFonts w:ascii="PT Astra Serif" w:eastAsia="Calibri" w:hAnsi="PT Astra Serif"/>
          <w:b/>
          <w:bCs/>
          <w:color w:val="000000" w:themeColor="text1"/>
          <w:sz w:val="28"/>
          <w:szCs w:val="28"/>
          <w:lang w:eastAsia="en-US"/>
        </w:rPr>
        <w:t xml:space="preserve"> место</w:t>
      </w:r>
      <w:r w:rsidR="000D7B28" w:rsidRPr="003469D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- </w:t>
      </w:r>
      <w:r w:rsidRPr="00FE6BB1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Грачева Мария Александровна</w:t>
      </w:r>
      <w:r w:rsidRPr="00FE6BB1">
        <w:rPr>
          <w:rFonts w:ascii="PT Astra Serif" w:hAnsi="PT Astra Serif"/>
          <w:color w:val="000000" w:themeColor="text1"/>
          <w:sz w:val="28"/>
          <w:szCs w:val="28"/>
        </w:rPr>
        <w:t xml:space="preserve"> директор МАУ </w:t>
      </w:r>
      <w:proofErr w:type="gramStart"/>
      <w:r w:rsidRPr="00FE6BB1">
        <w:rPr>
          <w:rFonts w:ascii="PT Astra Serif" w:hAnsi="PT Astra Serif"/>
          <w:color w:val="000000" w:themeColor="text1"/>
          <w:sz w:val="28"/>
          <w:szCs w:val="28"/>
        </w:rPr>
        <w:t>ДО</w:t>
      </w:r>
      <w:proofErr w:type="gramEnd"/>
      <w:r w:rsidRPr="00FE6BB1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proofErr w:type="gramStart"/>
      <w:r w:rsidRPr="00FE6BB1">
        <w:rPr>
          <w:rFonts w:ascii="PT Astra Serif" w:hAnsi="PT Astra Serif"/>
          <w:color w:val="000000" w:themeColor="text1"/>
          <w:sz w:val="28"/>
          <w:szCs w:val="28"/>
        </w:rPr>
        <w:t>Детско-юношеская</w:t>
      </w:r>
      <w:proofErr w:type="gramEnd"/>
      <w:r w:rsidRPr="00FE6BB1">
        <w:rPr>
          <w:rFonts w:ascii="PT Astra Serif" w:hAnsi="PT Astra Serif"/>
          <w:color w:val="000000" w:themeColor="text1"/>
          <w:sz w:val="28"/>
          <w:szCs w:val="28"/>
        </w:rPr>
        <w:t xml:space="preserve"> спортивная школа» районного поселка Карсун.</w:t>
      </w:r>
    </w:p>
    <w:p w:rsidR="000D7B28" w:rsidRPr="006E3A44" w:rsidRDefault="000D7B28" w:rsidP="006E3A44">
      <w:pPr>
        <w:pStyle w:val="a7"/>
        <w:ind w:left="0" w:firstLine="709"/>
        <w:jc w:val="both"/>
        <w:rPr>
          <w:rFonts w:ascii="PT Astra Serif" w:eastAsia="Calibri" w:hAnsi="PT Astra Serif"/>
          <w:color w:val="FF0000"/>
          <w:sz w:val="28"/>
          <w:szCs w:val="28"/>
          <w:lang w:eastAsia="en-US"/>
        </w:rPr>
      </w:pPr>
      <w:r w:rsidRPr="003469D4">
        <w:rPr>
          <w:rFonts w:ascii="PT Astra Serif" w:hAnsi="PT Astra Serif"/>
          <w:b/>
          <w:bCs/>
          <w:sz w:val="28"/>
          <w:szCs w:val="28"/>
        </w:rPr>
        <w:t xml:space="preserve">В номинации </w:t>
      </w:r>
      <w:r w:rsidRPr="006E3A44">
        <w:rPr>
          <w:rFonts w:ascii="PT Astra Serif" w:hAnsi="PT Astra Serif"/>
          <w:b/>
          <w:bCs/>
          <w:sz w:val="28"/>
          <w:szCs w:val="28"/>
        </w:rPr>
        <w:t>«</w:t>
      </w:r>
      <w:r w:rsidR="006E3A44" w:rsidRPr="006E3A44">
        <w:rPr>
          <w:rFonts w:ascii="PT Astra Serif" w:hAnsi="PT Astra Serif"/>
          <w:b/>
          <w:sz w:val="28"/>
          <w:szCs w:val="28"/>
        </w:rPr>
        <w:t>Методист, сотрудник методической службы, образовательной организации, реализующей дополнительные общеобразовательные программы»</w:t>
      </w:r>
      <w:r w:rsidRPr="006E3A44">
        <w:rPr>
          <w:rFonts w:ascii="PT Astra Serif" w:hAnsi="PT Astra Serif"/>
          <w:b/>
          <w:bCs/>
          <w:sz w:val="28"/>
          <w:szCs w:val="28"/>
        </w:rPr>
        <w:t>:</w:t>
      </w:r>
    </w:p>
    <w:p w:rsidR="006E3A44" w:rsidRPr="006E3A44" w:rsidRDefault="006E3A44" w:rsidP="000D7B28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b/>
          <w:bCs/>
          <w:sz w:val="28"/>
          <w:szCs w:val="28"/>
        </w:rPr>
        <w:t>2</w:t>
      </w:r>
      <w:r w:rsidR="000D7B28" w:rsidRPr="003469D4">
        <w:rPr>
          <w:rFonts w:ascii="PT Astra Serif" w:hAnsi="PT Astra Serif"/>
          <w:b/>
          <w:bCs/>
          <w:sz w:val="28"/>
          <w:szCs w:val="28"/>
        </w:rPr>
        <w:t xml:space="preserve"> место</w:t>
      </w:r>
      <w:r w:rsidR="000D7B28" w:rsidRPr="003469D4">
        <w:rPr>
          <w:rFonts w:ascii="PT Astra Serif" w:hAnsi="PT Astra Serif"/>
          <w:bCs/>
          <w:sz w:val="28"/>
          <w:szCs w:val="28"/>
        </w:rPr>
        <w:t xml:space="preserve"> – </w:t>
      </w:r>
      <w:proofErr w:type="spellStart"/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>Беззубенкова</w:t>
      </w:r>
      <w:proofErr w:type="spellEnd"/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Юлия Николаевна, методист </w:t>
      </w:r>
      <w:r w:rsidRPr="006E3A4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МБУ ДО города Ульяновска «Центр детского творчества №</w:t>
      </w:r>
      <w:r w:rsidR="001459F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6E3A4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6»</w:t>
      </w: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;</w:t>
      </w:r>
    </w:p>
    <w:p w:rsidR="006E3A44" w:rsidRPr="006E3A44" w:rsidRDefault="006E3A44" w:rsidP="000D7B28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6E3A44">
        <w:rPr>
          <w:rFonts w:ascii="PT Astra Serif" w:hAnsi="PT Astra Serif"/>
          <w:b/>
          <w:bCs/>
          <w:sz w:val="28"/>
          <w:szCs w:val="28"/>
        </w:rPr>
        <w:t>3</w:t>
      </w:r>
      <w:r w:rsidR="000D7B28" w:rsidRPr="006E3A44">
        <w:rPr>
          <w:rFonts w:ascii="PT Astra Serif" w:hAnsi="PT Astra Serif"/>
          <w:b/>
          <w:bCs/>
          <w:sz w:val="28"/>
          <w:szCs w:val="28"/>
        </w:rPr>
        <w:t xml:space="preserve"> место</w:t>
      </w:r>
      <w:r w:rsidR="000D7B28" w:rsidRPr="006E3A44">
        <w:rPr>
          <w:rFonts w:ascii="PT Astra Serif" w:hAnsi="PT Astra Serif"/>
          <w:bCs/>
          <w:sz w:val="28"/>
          <w:szCs w:val="28"/>
        </w:rPr>
        <w:t xml:space="preserve"> – </w:t>
      </w:r>
      <w:r w:rsidRPr="006E3A44">
        <w:rPr>
          <w:rFonts w:ascii="PT Astra Serif" w:hAnsi="PT Astra Serif"/>
          <w:bCs/>
          <w:sz w:val="28"/>
          <w:szCs w:val="28"/>
        </w:rPr>
        <w:t xml:space="preserve">Никольская Светлана Александровна, методист </w:t>
      </w:r>
      <w:r w:rsidRPr="006E3A4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МБУ ДО города Ульяновска «Центр детского технического творчества №</w:t>
      </w:r>
      <w:r w:rsidR="001459F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6E3A4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1»</w:t>
      </w: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;</w:t>
      </w:r>
    </w:p>
    <w:p w:rsidR="006E3A44" w:rsidRDefault="006E3A44" w:rsidP="000D7B28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6E3A44">
        <w:rPr>
          <w:rFonts w:ascii="PT Astra Serif" w:hAnsi="PT Astra Serif"/>
          <w:b/>
          <w:bCs/>
          <w:sz w:val="28"/>
          <w:szCs w:val="28"/>
        </w:rPr>
        <w:t>3</w:t>
      </w:r>
      <w:r w:rsidR="000D7B28" w:rsidRPr="006E3A44">
        <w:rPr>
          <w:rFonts w:ascii="PT Astra Serif" w:hAnsi="PT Astra Serif"/>
          <w:b/>
          <w:bCs/>
          <w:sz w:val="28"/>
          <w:szCs w:val="28"/>
        </w:rPr>
        <w:t xml:space="preserve"> место</w:t>
      </w:r>
      <w:r w:rsidR="000D7B28" w:rsidRPr="006E3A44">
        <w:rPr>
          <w:rFonts w:ascii="PT Astra Serif" w:hAnsi="PT Astra Serif"/>
          <w:bCs/>
          <w:sz w:val="28"/>
          <w:szCs w:val="28"/>
        </w:rPr>
        <w:t xml:space="preserve"> – </w:t>
      </w:r>
      <w:proofErr w:type="spellStart"/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>Багаутдинова</w:t>
      </w:r>
      <w:proofErr w:type="spellEnd"/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>Диля</w:t>
      </w:r>
      <w:proofErr w:type="spellEnd"/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>Шамильевна</w:t>
      </w:r>
      <w:proofErr w:type="spellEnd"/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, заведующая отделом патриотического воспитания методист МБУ </w:t>
      </w:r>
      <w:proofErr w:type="gramStart"/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>ДО</w:t>
      </w:r>
      <w:proofErr w:type="gramEnd"/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«</w:t>
      </w:r>
      <w:proofErr w:type="gramStart"/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>Центр</w:t>
      </w:r>
      <w:proofErr w:type="gramEnd"/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дополнительного образования и развития детей города Димитровграда»</w:t>
      </w:r>
      <w:r>
        <w:rPr>
          <w:rFonts w:ascii="PT Astra Serif" w:eastAsia="Calibri" w:hAnsi="PT Astra Serif"/>
          <w:color w:val="000000" w:themeColor="text1"/>
          <w:sz w:val="28"/>
          <w:szCs w:val="28"/>
        </w:rPr>
        <w:t>.</w:t>
      </w:r>
    </w:p>
    <w:p w:rsidR="006E3A44" w:rsidRPr="006E3A44" w:rsidRDefault="006E3A44" w:rsidP="006E3A44">
      <w:pPr>
        <w:pStyle w:val="a7"/>
        <w:ind w:left="0" w:firstLine="709"/>
        <w:jc w:val="both"/>
        <w:rPr>
          <w:rFonts w:ascii="PT Astra Serif" w:eastAsia="Calibri" w:hAnsi="PT Astra Serif"/>
          <w:color w:val="FF0000"/>
          <w:sz w:val="28"/>
          <w:szCs w:val="28"/>
          <w:lang w:eastAsia="en-US"/>
        </w:rPr>
      </w:pPr>
      <w:r w:rsidRPr="003469D4">
        <w:rPr>
          <w:rFonts w:ascii="PT Astra Serif" w:hAnsi="PT Astra Serif"/>
          <w:b/>
          <w:bCs/>
          <w:sz w:val="28"/>
          <w:szCs w:val="28"/>
        </w:rPr>
        <w:t xml:space="preserve">В номинации </w:t>
      </w:r>
      <w:r w:rsidRPr="006E3A44">
        <w:rPr>
          <w:rFonts w:ascii="PT Astra Serif" w:hAnsi="PT Astra Serif"/>
          <w:b/>
          <w:bCs/>
          <w:sz w:val="28"/>
          <w:szCs w:val="28"/>
        </w:rPr>
        <w:t>««Педагогический работник, реализующий дополнительную общеобразовательную программу»:</w:t>
      </w:r>
    </w:p>
    <w:p w:rsidR="000D7B28" w:rsidRPr="006E3A44" w:rsidRDefault="006E3A44" w:rsidP="000D7B28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E3A44">
        <w:rPr>
          <w:rFonts w:ascii="PT Astra Serif" w:hAnsi="PT Astra Serif"/>
          <w:b/>
          <w:bCs/>
          <w:sz w:val="28"/>
          <w:szCs w:val="28"/>
        </w:rPr>
        <w:t>2</w:t>
      </w:r>
      <w:r w:rsidR="000D7B28" w:rsidRPr="006E3A44">
        <w:rPr>
          <w:rFonts w:ascii="PT Astra Serif" w:hAnsi="PT Astra Serif"/>
          <w:b/>
          <w:bCs/>
          <w:sz w:val="28"/>
          <w:szCs w:val="28"/>
        </w:rPr>
        <w:t xml:space="preserve"> место</w:t>
      </w:r>
      <w:r w:rsidR="000D7B28" w:rsidRPr="006E3A44">
        <w:rPr>
          <w:rFonts w:ascii="PT Astra Serif" w:hAnsi="PT Astra Serif"/>
          <w:bCs/>
          <w:sz w:val="28"/>
          <w:szCs w:val="28"/>
        </w:rPr>
        <w:t xml:space="preserve"> – </w:t>
      </w:r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>Мустафина Юлия Николаевна, педагог дополнительного образования МБУ ДО города Ульяновска «Детский эколого-биологический центр»</w:t>
      </w:r>
      <w:r w:rsidRPr="006E3A44">
        <w:rPr>
          <w:rFonts w:ascii="PT Astra Serif" w:hAnsi="PT Astra Serif"/>
          <w:bCs/>
          <w:sz w:val="28"/>
          <w:szCs w:val="28"/>
        </w:rPr>
        <w:t>;</w:t>
      </w:r>
    </w:p>
    <w:p w:rsidR="006E3A44" w:rsidRPr="006E3A44" w:rsidRDefault="006E3A44" w:rsidP="000D7B28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6E3A44">
        <w:rPr>
          <w:rFonts w:ascii="PT Astra Serif" w:hAnsi="PT Astra Serif"/>
          <w:b/>
          <w:bCs/>
          <w:sz w:val="28"/>
          <w:szCs w:val="28"/>
        </w:rPr>
        <w:t>2 место</w:t>
      </w:r>
      <w:r w:rsidRPr="006E3A44">
        <w:rPr>
          <w:rFonts w:ascii="PT Astra Serif" w:hAnsi="PT Astra Serif"/>
          <w:bCs/>
          <w:sz w:val="28"/>
          <w:szCs w:val="28"/>
        </w:rPr>
        <w:t xml:space="preserve"> – </w:t>
      </w:r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>Лошаков Анатолий Викторович, педагог дополнительного образования МБУ ДО города Ульяновска «Центр д</w:t>
      </w:r>
      <w:r w:rsidR="00B2298E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етского творчества </w:t>
      </w:r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>№</w:t>
      </w:r>
      <w:r w:rsidR="001459F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</w:t>
      </w:r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>1»;</w:t>
      </w:r>
    </w:p>
    <w:p w:rsidR="006E3A44" w:rsidRPr="006E3A44" w:rsidRDefault="006E3A44" w:rsidP="000D7B28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6E3A44">
        <w:rPr>
          <w:rFonts w:ascii="PT Astra Serif" w:hAnsi="PT Astra Serif"/>
          <w:b/>
          <w:bCs/>
          <w:sz w:val="28"/>
          <w:szCs w:val="28"/>
        </w:rPr>
        <w:t>3 место</w:t>
      </w:r>
      <w:r w:rsidRPr="006E3A44">
        <w:rPr>
          <w:rFonts w:ascii="PT Astra Serif" w:hAnsi="PT Astra Serif"/>
          <w:bCs/>
          <w:sz w:val="28"/>
          <w:szCs w:val="28"/>
        </w:rPr>
        <w:t xml:space="preserve"> – </w:t>
      </w:r>
      <w:r w:rsidRPr="006E3A44">
        <w:rPr>
          <w:rFonts w:ascii="PT Astra Serif" w:eastAsia="Calibri" w:hAnsi="PT Astra Serif"/>
          <w:color w:val="000000" w:themeColor="text1"/>
          <w:sz w:val="28"/>
          <w:szCs w:val="28"/>
        </w:rPr>
        <w:t>Акатьева Галина Николаевна, педагог дополнительного образования МБУ ДО города Ульяновска «Детско-юношеский центр «Планета»</w:t>
      </w:r>
      <w:r w:rsidR="008A2003">
        <w:rPr>
          <w:rFonts w:ascii="PT Astra Serif" w:eastAsia="Calibri" w:hAnsi="PT Astra Serif"/>
          <w:color w:val="000000" w:themeColor="text1"/>
          <w:sz w:val="28"/>
          <w:szCs w:val="28"/>
        </w:rPr>
        <w:t>.</w:t>
      </w:r>
    </w:p>
    <w:p w:rsidR="000D7B28" w:rsidRPr="003469D4" w:rsidRDefault="000D7B28" w:rsidP="000D7B28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3469D4">
        <w:rPr>
          <w:rFonts w:ascii="PT Astra Serif" w:hAnsi="PT Astra Serif"/>
          <w:bCs/>
          <w:sz w:val="28"/>
          <w:szCs w:val="28"/>
        </w:rPr>
        <w:t xml:space="preserve">2. </w:t>
      </w:r>
      <w:r>
        <w:rPr>
          <w:rFonts w:ascii="PT Astra Serif" w:hAnsi="PT Astra Serif"/>
          <w:bCs/>
          <w:sz w:val="28"/>
          <w:szCs w:val="28"/>
        </w:rPr>
        <w:t>Наградить призёров Конкурса дипломами Министерства просвещения и воспитания Ульяновской области.</w:t>
      </w:r>
    </w:p>
    <w:p w:rsidR="000D7B28" w:rsidRDefault="000D7B28" w:rsidP="000D7B28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Участников Конкурса наградить сертификатами Министерства просвещения и воспитания Ульяновской области</w:t>
      </w:r>
      <w:r w:rsidR="006E3A44">
        <w:rPr>
          <w:rFonts w:ascii="PT Astra Serif" w:hAnsi="PT Astra Serif"/>
          <w:bCs/>
          <w:sz w:val="28"/>
          <w:szCs w:val="28"/>
        </w:rPr>
        <w:t xml:space="preserve"> в электронном виде</w:t>
      </w:r>
      <w:r>
        <w:rPr>
          <w:rFonts w:ascii="PT Astra Serif" w:hAnsi="PT Astra Serif"/>
          <w:sz w:val="28"/>
          <w:szCs w:val="28"/>
        </w:rPr>
        <w:t>.</w:t>
      </w:r>
    </w:p>
    <w:p w:rsidR="000D7B28" w:rsidRDefault="000D7B28" w:rsidP="000D7B28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</w:t>
      </w:r>
      <w:r w:rsidR="001459F4">
        <w:rPr>
          <w:rFonts w:ascii="PT Astra Serif" w:hAnsi="PT Astra Serif"/>
          <w:sz w:val="28"/>
          <w:szCs w:val="28"/>
        </w:rPr>
        <w:t>ам</w:t>
      </w:r>
      <w:r>
        <w:rPr>
          <w:rFonts w:ascii="PT Astra Serif" w:hAnsi="PT Astra Serif"/>
          <w:sz w:val="28"/>
          <w:szCs w:val="28"/>
        </w:rPr>
        <w:t xml:space="preserve"> экспертной комиссии </w:t>
      </w:r>
      <w:r w:rsidR="00A57DA7">
        <w:rPr>
          <w:rFonts w:ascii="PT Astra Serif" w:hAnsi="PT Astra Serif"/>
          <w:sz w:val="28"/>
          <w:szCs w:val="28"/>
        </w:rPr>
        <w:t xml:space="preserve">вручить </w:t>
      </w:r>
      <w:r>
        <w:rPr>
          <w:rFonts w:ascii="PT Astra Serif" w:hAnsi="PT Astra Serif"/>
          <w:sz w:val="28"/>
          <w:szCs w:val="28"/>
        </w:rPr>
        <w:t>благодарственны</w:t>
      </w:r>
      <w:r w:rsidR="001459F4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письма</w:t>
      </w:r>
      <w:r w:rsidR="001459F4">
        <w:rPr>
          <w:rFonts w:ascii="PT Astra Serif" w:hAnsi="PT Astra Serif"/>
          <w:sz w:val="28"/>
          <w:szCs w:val="28"/>
        </w:rPr>
        <w:t xml:space="preserve"> Министерства просвещения и воспитания Ульяновской области </w:t>
      </w:r>
      <w:r w:rsidR="00A57DA7">
        <w:rPr>
          <w:rFonts w:ascii="PT Astra Serif" w:hAnsi="PT Astra Serif"/>
          <w:sz w:val="28"/>
          <w:szCs w:val="28"/>
        </w:rPr>
        <w:t>за плодотворную работу</w:t>
      </w:r>
      <w:r>
        <w:rPr>
          <w:rFonts w:ascii="PT Astra Serif" w:hAnsi="PT Astra Serif"/>
          <w:sz w:val="28"/>
          <w:szCs w:val="28"/>
        </w:rPr>
        <w:t>.</w:t>
      </w:r>
    </w:p>
    <w:p w:rsidR="000D7B28" w:rsidRDefault="000D7B28" w:rsidP="000D7B28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sectPr w:rsidR="000D7B28" w:rsidSect="002931CA">
      <w:footerReference w:type="default" r:id="rId8"/>
      <w:pgSz w:w="11906" w:h="16838"/>
      <w:pgMar w:top="993" w:right="567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A5" w:rsidRDefault="00FB01A5" w:rsidP="00734E00">
      <w:r>
        <w:separator/>
      </w:r>
    </w:p>
  </w:endnote>
  <w:endnote w:type="continuationSeparator" w:id="0">
    <w:p w:rsidR="00FB01A5" w:rsidRDefault="00FB01A5" w:rsidP="00734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auto"/>
    <w:pitch w:val="variable"/>
    <w:sig w:usb0="E40002FF" w:usb1="0200001B" w:usb2="01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8" w:rsidRPr="00AF7AC6" w:rsidRDefault="006E6308" w:rsidP="00AF7AC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A5" w:rsidRDefault="00FB01A5" w:rsidP="00734E00">
      <w:r>
        <w:separator/>
      </w:r>
    </w:p>
  </w:footnote>
  <w:footnote w:type="continuationSeparator" w:id="0">
    <w:p w:rsidR="00FB01A5" w:rsidRDefault="00FB01A5" w:rsidP="00734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B03EC"/>
    <w:multiLevelType w:val="multilevel"/>
    <w:tmpl w:val="6F90668E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55153FD"/>
    <w:multiLevelType w:val="hybridMultilevel"/>
    <w:tmpl w:val="EFC4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07CE"/>
    <w:multiLevelType w:val="hybridMultilevel"/>
    <w:tmpl w:val="4E92986A"/>
    <w:lvl w:ilvl="0" w:tplc="4CDC1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6F7DDE"/>
    <w:multiLevelType w:val="hybridMultilevel"/>
    <w:tmpl w:val="1180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37EA6"/>
    <w:multiLevelType w:val="hybridMultilevel"/>
    <w:tmpl w:val="95F8B2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14B78"/>
    <w:multiLevelType w:val="hybridMultilevel"/>
    <w:tmpl w:val="63181152"/>
    <w:lvl w:ilvl="0" w:tplc="012E7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B741A5"/>
    <w:multiLevelType w:val="hybridMultilevel"/>
    <w:tmpl w:val="5C129AD6"/>
    <w:lvl w:ilvl="0" w:tplc="3AA8B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97F"/>
    <w:rsid w:val="000053F0"/>
    <w:rsid w:val="00007865"/>
    <w:rsid w:val="000204E8"/>
    <w:rsid w:val="00022580"/>
    <w:rsid w:val="00022DDF"/>
    <w:rsid w:val="00024473"/>
    <w:rsid w:val="00031EA4"/>
    <w:rsid w:val="00065521"/>
    <w:rsid w:val="0006716A"/>
    <w:rsid w:val="0007318F"/>
    <w:rsid w:val="00074BAA"/>
    <w:rsid w:val="00080D3E"/>
    <w:rsid w:val="000833EF"/>
    <w:rsid w:val="000844EB"/>
    <w:rsid w:val="000901A9"/>
    <w:rsid w:val="000A75C2"/>
    <w:rsid w:val="000D7B28"/>
    <w:rsid w:val="000E24BF"/>
    <w:rsid w:val="000E4482"/>
    <w:rsid w:val="000F6FFE"/>
    <w:rsid w:val="000F7AAD"/>
    <w:rsid w:val="000F7BEE"/>
    <w:rsid w:val="001002CE"/>
    <w:rsid w:val="00106D20"/>
    <w:rsid w:val="00111F8E"/>
    <w:rsid w:val="00133365"/>
    <w:rsid w:val="001459F4"/>
    <w:rsid w:val="001476DF"/>
    <w:rsid w:val="00165675"/>
    <w:rsid w:val="00170A2B"/>
    <w:rsid w:val="001A557C"/>
    <w:rsid w:val="001A6DB7"/>
    <w:rsid w:val="001B32BE"/>
    <w:rsid w:val="001B6086"/>
    <w:rsid w:val="001B694E"/>
    <w:rsid w:val="001C521C"/>
    <w:rsid w:val="001C5833"/>
    <w:rsid w:val="001D1795"/>
    <w:rsid w:val="001D5F90"/>
    <w:rsid w:val="001E527E"/>
    <w:rsid w:val="001F1A58"/>
    <w:rsid w:val="001F38AA"/>
    <w:rsid w:val="002253EA"/>
    <w:rsid w:val="0023793C"/>
    <w:rsid w:val="002432CA"/>
    <w:rsid w:val="002650F3"/>
    <w:rsid w:val="00272E9A"/>
    <w:rsid w:val="00273B30"/>
    <w:rsid w:val="0027450E"/>
    <w:rsid w:val="00282AAD"/>
    <w:rsid w:val="00291827"/>
    <w:rsid w:val="00291923"/>
    <w:rsid w:val="002931CA"/>
    <w:rsid w:val="00295C6C"/>
    <w:rsid w:val="002A2D93"/>
    <w:rsid w:val="002A77C8"/>
    <w:rsid w:val="002C6FDC"/>
    <w:rsid w:val="002C7E32"/>
    <w:rsid w:val="002D49C3"/>
    <w:rsid w:val="002D5137"/>
    <w:rsid w:val="002D5500"/>
    <w:rsid w:val="002D7C0C"/>
    <w:rsid w:val="002E0163"/>
    <w:rsid w:val="002E1DFD"/>
    <w:rsid w:val="00305E92"/>
    <w:rsid w:val="00310731"/>
    <w:rsid w:val="00314522"/>
    <w:rsid w:val="0032242B"/>
    <w:rsid w:val="0032447A"/>
    <w:rsid w:val="00331134"/>
    <w:rsid w:val="003335F8"/>
    <w:rsid w:val="00334A83"/>
    <w:rsid w:val="00356FAC"/>
    <w:rsid w:val="003639B1"/>
    <w:rsid w:val="0036653C"/>
    <w:rsid w:val="00380B22"/>
    <w:rsid w:val="00382D82"/>
    <w:rsid w:val="00386B4A"/>
    <w:rsid w:val="003A61A7"/>
    <w:rsid w:val="003C1D8A"/>
    <w:rsid w:val="003C3A3C"/>
    <w:rsid w:val="003D0BA4"/>
    <w:rsid w:val="003D4C65"/>
    <w:rsid w:val="003D6AAF"/>
    <w:rsid w:val="003D704E"/>
    <w:rsid w:val="00412538"/>
    <w:rsid w:val="00417FDE"/>
    <w:rsid w:val="00422595"/>
    <w:rsid w:val="00432C78"/>
    <w:rsid w:val="00432EDC"/>
    <w:rsid w:val="004415D1"/>
    <w:rsid w:val="00445FB5"/>
    <w:rsid w:val="00461BB4"/>
    <w:rsid w:val="00464B1B"/>
    <w:rsid w:val="004727F9"/>
    <w:rsid w:val="00476D05"/>
    <w:rsid w:val="00483D8D"/>
    <w:rsid w:val="00494533"/>
    <w:rsid w:val="00496CED"/>
    <w:rsid w:val="004B3E8C"/>
    <w:rsid w:val="004D0192"/>
    <w:rsid w:val="004D05A1"/>
    <w:rsid w:val="004D2090"/>
    <w:rsid w:val="004D735D"/>
    <w:rsid w:val="004E616E"/>
    <w:rsid w:val="004F2AD8"/>
    <w:rsid w:val="004F2CA8"/>
    <w:rsid w:val="004F5A13"/>
    <w:rsid w:val="00504F40"/>
    <w:rsid w:val="00505060"/>
    <w:rsid w:val="00505B55"/>
    <w:rsid w:val="00513D8E"/>
    <w:rsid w:val="00515B94"/>
    <w:rsid w:val="005233C9"/>
    <w:rsid w:val="00532C23"/>
    <w:rsid w:val="00547A98"/>
    <w:rsid w:val="00550AA8"/>
    <w:rsid w:val="0056041A"/>
    <w:rsid w:val="00566B0B"/>
    <w:rsid w:val="00570E7F"/>
    <w:rsid w:val="00575850"/>
    <w:rsid w:val="00581969"/>
    <w:rsid w:val="00591803"/>
    <w:rsid w:val="005A56E6"/>
    <w:rsid w:val="005B0404"/>
    <w:rsid w:val="005B1449"/>
    <w:rsid w:val="005B4008"/>
    <w:rsid w:val="005C3FBF"/>
    <w:rsid w:val="005C61F4"/>
    <w:rsid w:val="005D7A85"/>
    <w:rsid w:val="005F1457"/>
    <w:rsid w:val="005F5364"/>
    <w:rsid w:val="005F66A5"/>
    <w:rsid w:val="00606FEB"/>
    <w:rsid w:val="006117E9"/>
    <w:rsid w:val="00631977"/>
    <w:rsid w:val="00631995"/>
    <w:rsid w:val="006375EE"/>
    <w:rsid w:val="0064690B"/>
    <w:rsid w:val="00647308"/>
    <w:rsid w:val="00653730"/>
    <w:rsid w:val="00663D87"/>
    <w:rsid w:val="00663E3C"/>
    <w:rsid w:val="00665058"/>
    <w:rsid w:val="006945FC"/>
    <w:rsid w:val="006A4979"/>
    <w:rsid w:val="006A7CC5"/>
    <w:rsid w:val="006B2DE0"/>
    <w:rsid w:val="006B3A45"/>
    <w:rsid w:val="006C2BA9"/>
    <w:rsid w:val="006D2E8C"/>
    <w:rsid w:val="006E3A44"/>
    <w:rsid w:val="006E6308"/>
    <w:rsid w:val="006F3C63"/>
    <w:rsid w:val="00700F51"/>
    <w:rsid w:val="00706149"/>
    <w:rsid w:val="007101C2"/>
    <w:rsid w:val="00727E11"/>
    <w:rsid w:val="00732CFD"/>
    <w:rsid w:val="00734E00"/>
    <w:rsid w:val="00735402"/>
    <w:rsid w:val="007448C2"/>
    <w:rsid w:val="00746CA3"/>
    <w:rsid w:val="0074740F"/>
    <w:rsid w:val="0076101C"/>
    <w:rsid w:val="007624DA"/>
    <w:rsid w:val="00780B6D"/>
    <w:rsid w:val="007832D9"/>
    <w:rsid w:val="00786F97"/>
    <w:rsid w:val="00790904"/>
    <w:rsid w:val="00796E03"/>
    <w:rsid w:val="007A36C8"/>
    <w:rsid w:val="007C29DD"/>
    <w:rsid w:val="007C2B6D"/>
    <w:rsid w:val="007E0B80"/>
    <w:rsid w:val="007E49C5"/>
    <w:rsid w:val="007E7798"/>
    <w:rsid w:val="007F043F"/>
    <w:rsid w:val="007F0B06"/>
    <w:rsid w:val="007F0DB1"/>
    <w:rsid w:val="00807ECD"/>
    <w:rsid w:val="0082770C"/>
    <w:rsid w:val="00834F26"/>
    <w:rsid w:val="00842229"/>
    <w:rsid w:val="008434FE"/>
    <w:rsid w:val="0086029E"/>
    <w:rsid w:val="0086056B"/>
    <w:rsid w:val="00861C40"/>
    <w:rsid w:val="008635F9"/>
    <w:rsid w:val="00873EB2"/>
    <w:rsid w:val="0088321C"/>
    <w:rsid w:val="008917A1"/>
    <w:rsid w:val="0089649E"/>
    <w:rsid w:val="008A11B3"/>
    <w:rsid w:val="008A2003"/>
    <w:rsid w:val="008B08C3"/>
    <w:rsid w:val="008C1504"/>
    <w:rsid w:val="008C3231"/>
    <w:rsid w:val="008D4AF1"/>
    <w:rsid w:val="008F0C86"/>
    <w:rsid w:val="008F59C7"/>
    <w:rsid w:val="00902B47"/>
    <w:rsid w:val="00903D38"/>
    <w:rsid w:val="00904485"/>
    <w:rsid w:val="00942E55"/>
    <w:rsid w:val="00956CFE"/>
    <w:rsid w:val="00972B0F"/>
    <w:rsid w:val="00990C4E"/>
    <w:rsid w:val="00993066"/>
    <w:rsid w:val="009A7C11"/>
    <w:rsid w:val="009C3EF7"/>
    <w:rsid w:val="009C7325"/>
    <w:rsid w:val="009D4A80"/>
    <w:rsid w:val="009E4FAA"/>
    <w:rsid w:val="00A12EC2"/>
    <w:rsid w:val="00A20A2A"/>
    <w:rsid w:val="00A2405C"/>
    <w:rsid w:val="00A264A9"/>
    <w:rsid w:val="00A5014D"/>
    <w:rsid w:val="00A53ECF"/>
    <w:rsid w:val="00A57DA7"/>
    <w:rsid w:val="00A61690"/>
    <w:rsid w:val="00A86E8E"/>
    <w:rsid w:val="00A919F8"/>
    <w:rsid w:val="00AB6681"/>
    <w:rsid w:val="00AC1BD4"/>
    <w:rsid w:val="00AC1C1F"/>
    <w:rsid w:val="00AC3267"/>
    <w:rsid w:val="00AC38CD"/>
    <w:rsid w:val="00AD097F"/>
    <w:rsid w:val="00AD417A"/>
    <w:rsid w:val="00AE3319"/>
    <w:rsid w:val="00AE43A3"/>
    <w:rsid w:val="00AF0414"/>
    <w:rsid w:val="00AF7AC6"/>
    <w:rsid w:val="00B0016D"/>
    <w:rsid w:val="00B11315"/>
    <w:rsid w:val="00B13B2E"/>
    <w:rsid w:val="00B2298E"/>
    <w:rsid w:val="00B31161"/>
    <w:rsid w:val="00B34D54"/>
    <w:rsid w:val="00B41125"/>
    <w:rsid w:val="00B47EC2"/>
    <w:rsid w:val="00B559F5"/>
    <w:rsid w:val="00B6112A"/>
    <w:rsid w:val="00B65B1C"/>
    <w:rsid w:val="00B7204A"/>
    <w:rsid w:val="00B73753"/>
    <w:rsid w:val="00B7603D"/>
    <w:rsid w:val="00B765CF"/>
    <w:rsid w:val="00B7665B"/>
    <w:rsid w:val="00B81C9D"/>
    <w:rsid w:val="00B81E37"/>
    <w:rsid w:val="00B85B07"/>
    <w:rsid w:val="00B875B7"/>
    <w:rsid w:val="00B92225"/>
    <w:rsid w:val="00B95B25"/>
    <w:rsid w:val="00BA2833"/>
    <w:rsid w:val="00BB021A"/>
    <w:rsid w:val="00BB26FD"/>
    <w:rsid w:val="00BC37C7"/>
    <w:rsid w:val="00BD22AF"/>
    <w:rsid w:val="00BE1E2B"/>
    <w:rsid w:val="00BE779D"/>
    <w:rsid w:val="00C00AAE"/>
    <w:rsid w:val="00C0686A"/>
    <w:rsid w:val="00C06BA5"/>
    <w:rsid w:val="00C10D80"/>
    <w:rsid w:val="00C149AE"/>
    <w:rsid w:val="00C156D9"/>
    <w:rsid w:val="00C303CF"/>
    <w:rsid w:val="00C34709"/>
    <w:rsid w:val="00C349A8"/>
    <w:rsid w:val="00C34F8C"/>
    <w:rsid w:val="00C36491"/>
    <w:rsid w:val="00C41C6B"/>
    <w:rsid w:val="00C6229F"/>
    <w:rsid w:val="00C74037"/>
    <w:rsid w:val="00C80F27"/>
    <w:rsid w:val="00C85A7B"/>
    <w:rsid w:val="00C93AC2"/>
    <w:rsid w:val="00CA380A"/>
    <w:rsid w:val="00CA38BE"/>
    <w:rsid w:val="00CB60A6"/>
    <w:rsid w:val="00CE1019"/>
    <w:rsid w:val="00CF6B8C"/>
    <w:rsid w:val="00CF7292"/>
    <w:rsid w:val="00D040A0"/>
    <w:rsid w:val="00D11260"/>
    <w:rsid w:val="00D21459"/>
    <w:rsid w:val="00D32A82"/>
    <w:rsid w:val="00D621C4"/>
    <w:rsid w:val="00D62CAB"/>
    <w:rsid w:val="00D663C3"/>
    <w:rsid w:val="00D7574E"/>
    <w:rsid w:val="00D819A7"/>
    <w:rsid w:val="00D8618F"/>
    <w:rsid w:val="00D86CC3"/>
    <w:rsid w:val="00D87117"/>
    <w:rsid w:val="00D90ADB"/>
    <w:rsid w:val="00D96714"/>
    <w:rsid w:val="00DA0428"/>
    <w:rsid w:val="00DB1A5C"/>
    <w:rsid w:val="00DB1D70"/>
    <w:rsid w:val="00DB276D"/>
    <w:rsid w:val="00DB5B80"/>
    <w:rsid w:val="00DB673E"/>
    <w:rsid w:val="00DC1907"/>
    <w:rsid w:val="00DC4829"/>
    <w:rsid w:val="00DF29D9"/>
    <w:rsid w:val="00DF2F02"/>
    <w:rsid w:val="00E00067"/>
    <w:rsid w:val="00E0010F"/>
    <w:rsid w:val="00E04DD8"/>
    <w:rsid w:val="00E0510A"/>
    <w:rsid w:val="00E11176"/>
    <w:rsid w:val="00E172C4"/>
    <w:rsid w:val="00E1744A"/>
    <w:rsid w:val="00E32833"/>
    <w:rsid w:val="00E3406C"/>
    <w:rsid w:val="00E3798D"/>
    <w:rsid w:val="00E42CF9"/>
    <w:rsid w:val="00E45C25"/>
    <w:rsid w:val="00E463C4"/>
    <w:rsid w:val="00E515CF"/>
    <w:rsid w:val="00E55163"/>
    <w:rsid w:val="00E5625D"/>
    <w:rsid w:val="00E57D9D"/>
    <w:rsid w:val="00E7125A"/>
    <w:rsid w:val="00E721E2"/>
    <w:rsid w:val="00E75255"/>
    <w:rsid w:val="00ED754E"/>
    <w:rsid w:val="00EE2006"/>
    <w:rsid w:val="00EE6CC9"/>
    <w:rsid w:val="00EE7371"/>
    <w:rsid w:val="00EF58DC"/>
    <w:rsid w:val="00F05101"/>
    <w:rsid w:val="00F10D11"/>
    <w:rsid w:val="00F111DB"/>
    <w:rsid w:val="00F131D6"/>
    <w:rsid w:val="00F2165B"/>
    <w:rsid w:val="00F272DB"/>
    <w:rsid w:val="00F329CE"/>
    <w:rsid w:val="00F33C30"/>
    <w:rsid w:val="00F40380"/>
    <w:rsid w:val="00F4449D"/>
    <w:rsid w:val="00F47E1A"/>
    <w:rsid w:val="00F50E59"/>
    <w:rsid w:val="00F66034"/>
    <w:rsid w:val="00F72603"/>
    <w:rsid w:val="00F7561C"/>
    <w:rsid w:val="00F77AF5"/>
    <w:rsid w:val="00F8120F"/>
    <w:rsid w:val="00F90FF6"/>
    <w:rsid w:val="00FA0CC0"/>
    <w:rsid w:val="00FA6819"/>
    <w:rsid w:val="00FB01A5"/>
    <w:rsid w:val="00FB2EDF"/>
    <w:rsid w:val="00FB7D0B"/>
    <w:rsid w:val="00FC1487"/>
    <w:rsid w:val="00FC461C"/>
    <w:rsid w:val="00FC516C"/>
    <w:rsid w:val="00FC77BB"/>
    <w:rsid w:val="00FD05DE"/>
    <w:rsid w:val="00FD3C38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D097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097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3">
    <w:name w:val="Strong"/>
    <w:qFormat/>
    <w:rsid w:val="00AD097F"/>
    <w:rPr>
      <w:b/>
      <w:bCs/>
    </w:rPr>
  </w:style>
  <w:style w:type="paragraph" w:customStyle="1" w:styleId="Default">
    <w:name w:val="Default"/>
    <w:rsid w:val="00AD097F"/>
    <w:pPr>
      <w:suppressAutoHyphens/>
      <w:spacing w:after="0" w:line="240" w:lineRule="auto"/>
    </w:pPr>
    <w:rPr>
      <w:rFonts w:ascii="Liberation Serif" w:eastAsia="SimSun" w:hAnsi="Liberation Serif" w:cs="Calibri"/>
      <w:color w:val="000000"/>
      <w:sz w:val="24"/>
      <w:szCs w:val="24"/>
      <w:lang w:eastAsia="zh-CN" w:bidi="hi-IN"/>
    </w:rPr>
  </w:style>
  <w:style w:type="paragraph" w:styleId="a4">
    <w:name w:val="footer"/>
    <w:basedOn w:val="a"/>
    <w:link w:val="a5"/>
    <w:uiPriority w:val="99"/>
    <w:unhideWhenUsed/>
    <w:rsid w:val="00AD09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09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link w:val="NoSpacingChar"/>
    <w:rsid w:val="00AD097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NoSpacingChar">
    <w:name w:val="No Spacing Char"/>
    <w:link w:val="1"/>
    <w:locked/>
    <w:rsid w:val="00AD097F"/>
    <w:rPr>
      <w:rFonts w:ascii="Arial" w:eastAsia="Times New Roman" w:hAnsi="Arial" w:cs="Times New Roman"/>
      <w:sz w:val="24"/>
    </w:rPr>
  </w:style>
  <w:style w:type="table" w:styleId="a6">
    <w:name w:val="Table Grid"/>
    <w:basedOn w:val="a1"/>
    <w:uiPriority w:val="59"/>
    <w:rsid w:val="004D0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73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63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63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C7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325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Body Text"/>
    <w:basedOn w:val="a"/>
    <w:link w:val="ad"/>
    <w:uiPriority w:val="99"/>
    <w:rsid w:val="00D86CC3"/>
    <w:pPr>
      <w:suppressAutoHyphens w:val="0"/>
      <w:spacing w:after="120"/>
    </w:pPr>
    <w:rPr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86C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8FA3-C086-4623-A608-93808882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4</cp:revision>
  <cp:lastPrinted>2022-12-26T11:05:00Z</cp:lastPrinted>
  <dcterms:created xsi:type="dcterms:W3CDTF">2022-12-27T10:47:00Z</dcterms:created>
  <dcterms:modified xsi:type="dcterms:W3CDTF">2022-12-28T09:46:00Z</dcterms:modified>
</cp:coreProperties>
</file>