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3" w:rsidRDefault="00784B6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Регламент</w:t>
      </w:r>
    </w:p>
    <w:p w:rsidR="001B42D3" w:rsidRDefault="00784B6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проведения фестиваля </w:t>
      </w:r>
      <w:r>
        <w:rPr>
          <w:rFonts w:ascii="PT Astra Serif" w:hAnsi="PT Astra Serif"/>
          <w:b/>
          <w:sz w:val="28"/>
          <w:szCs w:val="28"/>
        </w:rPr>
        <w:br/>
        <w:t>«ПРОСТОР – территория развития для детей с ОВЗ»</w:t>
      </w:r>
    </w:p>
    <w:p w:rsidR="001B42D3" w:rsidRDefault="001B42D3">
      <w:pPr>
        <w:jc w:val="center"/>
        <w:rPr>
          <w:rFonts w:ascii="PT Astra Serif" w:hAnsi="PT Astra Serif"/>
          <w:sz w:val="28"/>
          <w:szCs w:val="28"/>
        </w:rPr>
      </w:pPr>
    </w:p>
    <w:p w:rsidR="001B42D3" w:rsidRDefault="00784B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 декабря 2022 года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13.00-15.00</w:t>
      </w:r>
    </w:p>
    <w:p w:rsidR="001B42D3" w:rsidRDefault="001B42D3">
      <w:pPr>
        <w:jc w:val="both"/>
        <w:rPr>
          <w:rFonts w:ascii="PT Astra Serif" w:hAnsi="PT Astra Serif"/>
          <w:sz w:val="28"/>
          <w:szCs w:val="28"/>
        </w:rPr>
      </w:pPr>
    </w:p>
    <w:p w:rsidR="001B42D3" w:rsidRDefault="00784B6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Место проведения</w:t>
      </w:r>
      <w:r>
        <w:rPr>
          <w:rFonts w:ascii="PT Astra Serif" w:hAnsi="PT Astra Serif"/>
          <w:sz w:val="28"/>
          <w:szCs w:val="28"/>
        </w:rPr>
        <w:t xml:space="preserve">: </w:t>
      </w:r>
      <w:bookmarkStart w:id="0" w:name="_Hlk101184312"/>
      <w:r>
        <w:rPr>
          <w:rFonts w:ascii="PT Astra Serif" w:hAnsi="PT Astra Serif"/>
          <w:sz w:val="28"/>
          <w:szCs w:val="28"/>
        </w:rPr>
        <w:t xml:space="preserve">ОГБН ОО «Дворец творчества детей и молодежи» </w:t>
      </w:r>
      <w:bookmarkEnd w:id="0"/>
      <w:r>
        <w:rPr>
          <w:rFonts w:ascii="PT Astra Serif" w:hAnsi="PT Astra Serif"/>
          <w:sz w:val="28"/>
          <w:szCs w:val="28"/>
        </w:rPr>
        <w:br/>
        <w:t>(ул. Минаева 50, концертный зал, фойе).</w:t>
      </w:r>
    </w:p>
    <w:p w:rsidR="001B42D3" w:rsidRDefault="001B42D3">
      <w:pPr>
        <w:jc w:val="both"/>
        <w:rPr>
          <w:rFonts w:ascii="PT Astra Serif" w:hAnsi="PT Astra Serif"/>
          <w:b/>
          <w:sz w:val="28"/>
          <w:szCs w:val="28"/>
        </w:rPr>
      </w:pPr>
    </w:p>
    <w:p w:rsidR="001B42D3" w:rsidRDefault="00784B62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Участники</w:t>
      </w:r>
      <w:r>
        <w:rPr>
          <w:rFonts w:ascii="PT Astra Serif" w:hAnsi="PT Astra Serif"/>
          <w:sz w:val="28"/>
          <w:szCs w:val="28"/>
        </w:rPr>
        <w:t xml:space="preserve">: дети-инвалиды от 8 до 15 лет; молодые люди с ОВЗ, в том числе с </w:t>
      </w:r>
      <w:r>
        <w:rPr>
          <w:rFonts w:ascii="PT Astra Serif" w:hAnsi="PT Astra Serif"/>
          <w:color w:val="000000"/>
          <w:sz w:val="28"/>
          <w:szCs w:val="28"/>
        </w:rPr>
        <w:t>ментальными особенностями от 18 до 25 лет; родители и члены семей, воспитывающие детей с ОВЗ, педагоги дополнительного образования, реализующие адаптированные общеразвивающие программы и педагоги-психологи, 250 человек.</w:t>
      </w:r>
    </w:p>
    <w:p w:rsidR="001B42D3" w:rsidRDefault="00784B62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Цель Фестиваля: </w:t>
      </w:r>
      <w:r>
        <w:rPr>
          <w:rFonts w:ascii="PT Astra Serif" w:hAnsi="PT Astra Serif"/>
          <w:sz w:val="28"/>
          <w:szCs w:val="28"/>
        </w:rPr>
        <w:t>создание социокультурного пространства, соединяющего людей с ограниченными возможностями здоровья и их здоровых сверстников, способствующего раскрытию их творческого потенциала, развитию талантов, культурной самобытности, подготовки детей к независимой жизни в инклюзивном обществе в духе понимания, терпимости, уважения к различиям.</w:t>
      </w:r>
      <w:bookmarkStart w:id="1" w:name="_Hlk101185271"/>
      <w:bookmarkEnd w:id="1"/>
    </w:p>
    <w:p w:rsidR="001B42D3" w:rsidRDefault="00784B6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рамках Фестиваля будет организована работа тематических площадок:</w:t>
      </w:r>
    </w:p>
    <w:p w:rsidR="001B42D3" w:rsidRDefault="00784B62">
      <w:pPr>
        <w:ind w:left="708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брифинг-встреча «Социокультурное пространство развития детей с </w:t>
      </w:r>
      <w:r>
        <w:rPr>
          <w:rFonts w:ascii="PT Astra Serif" w:hAnsi="PT Astra Serif"/>
          <w:sz w:val="28"/>
          <w:szCs w:val="28"/>
        </w:rPr>
        <w:t>ОВЗ и детей-инвалидов»;</w:t>
      </w:r>
    </w:p>
    <w:p w:rsidR="001B42D3" w:rsidRDefault="00784B62">
      <w:pPr>
        <w:ind w:left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 интерактивная площадка в формате Песочница «Территория твоих возможностей».</w:t>
      </w:r>
      <w:bookmarkStart w:id="2" w:name="_Hlk101185364"/>
      <w:bookmarkEnd w:id="2"/>
    </w:p>
    <w:p w:rsidR="001B42D3" w:rsidRDefault="001B42D3">
      <w:pPr>
        <w:jc w:val="center"/>
        <w:rPr>
          <w:rFonts w:ascii="PT Astra Serif" w:hAnsi="PT Astra Serif"/>
          <w:b/>
          <w:sz w:val="28"/>
          <w:szCs w:val="28"/>
        </w:rPr>
      </w:pPr>
    </w:p>
    <w:p w:rsidR="001B42D3" w:rsidRDefault="00784B62">
      <w:pPr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БРИФИНГ-ВСТРЕЧА «СОЦИОКУЛЬТУРНОЕ ПРОСТРАНСТВО РАЗВИТИЯ ДЕТЕЙ С ОВЗ И ДЕТЕЙ-ИНВАЛИДОВ»</w:t>
      </w:r>
    </w:p>
    <w:p w:rsidR="001B42D3" w:rsidRDefault="001B42D3">
      <w:pPr>
        <w:jc w:val="both"/>
        <w:rPr>
          <w:rFonts w:ascii="PT Astra Serif" w:hAnsi="PT Astra Serif"/>
          <w:bCs/>
          <w:sz w:val="28"/>
          <w:szCs w:val="28"/>
        </w:rPr>
      </w:pPr>
    </w:p>
    <w:p w:rsidR="001B42D3" w:rsidRDefault="00784B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Место проведения</w:t>
      </w:r>
      <w:r>
        <w:rPr>
          <w:rFonts w:ascii="PT Astra Serif" w:hAnsi="PT Astra Serif"/>
          <w:sz w:val="28"/>
          <w:szCs w:val="28"/>
        </w:rPr>
        <w:t>: концертный зал.</w:t>
      </w:r>
    </w:p>
    <w:p w:rsidR="001B42D3" w:rsidRDefault="00784B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Участники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color w:val="000000"/>
          <w:sz w:val="28"/>
          <w:szCs w:val="28"/>
        </w:rPr>
        <w:t>педагогические работники образовательных организаций</w:t>
      </w:r>
      <w:r>
        <w:rPr>
          <w:rFonts w:ascii="PT Astra Serif" w:hAnsi="PT Astra Serif"/>
          <w:sz w:val="28"/>
          <w:szCs w:val="28"/>
        </w:rPr>
        <w:t>.</w:t>
      </w:r>
    </w:p>
    <w:p w:rsidR="001B42D3" w:rsidRDefault="00784B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Модераторы</w:t>
      </w:r>
      <w:r>
        <w:rPr>
          <w:rFonts w:ascii="PT Astra Serif" w:hAnsi="PT Astra Serif"/>
          <w:sz w:val="28"/>
          <w:szCs w:val="28"/>
        </w:rPr>
        <w:t xml:space="preserve">: </w:t>
      </w:r>
      <w:proofErr w:type="spellStart"/>
      <w:r>
        <w:rPr>
          <w:rFonts w:ascii="PT Astra Serif" w:hAnsi="PT Astra Serif"/>
          <w:sz w:val="28"/>
          <w:szCs w:val="28"/>
        </w:rPr>
        <w:t>Бодина</w:t>
      </w:r>
      <w:proofErr w:type="spellEnd"/>
      <w:r>
        <w:rPr>
          <w:rFonts w:ascii="PT Astra Serif" w:hAnsi="PT Astra Serif"/>
          <w:sz w:val="28"/>
          <w:szCs w:val="28"/>
        </w:rPr>
        <w:t xml:space="preserve"> Наталья Сергеевна, педагог-психолог ЦОПП и </w:t>
      </w:r>
      <w:proofErr w:type="spellStart"/>
      <w:r>
        <w:rPr>
          <w:rFonts w:ascii="PT Astra Serif" w:hAnsi="PT Astra Serif"/>
          <w:iCs/>
          <w:sz w:val="28"/>
          <w:szCs w:val="28"/>
        </w:rPr>
        <w:t>Патькова</w:t>
      </w:r>
      <w:proofErr w:type="spellEnd"/>
      <w:r>
        <w:rPr>
          <w:rFonts w:ascii="PT Astra Serif" w:hAnsi="PT Astra Serif"/>
          <w:iCs/>
          <w:sz w:val="28"/>
          <w:szCs w:val="28"/>
        </w:rPr>
        <w:t xml:space="preserve"> Наталья Юрьевна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Cs/>
          <w:color w:val="000000"/>
          <w:sz w:val="28"/>
          <w:szCs w:val="28"/>
        </w:rPr>
        <w:t>руководитель отдела методического обеспечения психологических служб образовательных организаций Ульяновской области</w:t>
      </w:r>
      <w:r>
        <w:rPr>
          <w:rFonts w:ascii="PT Astra Serif" w:hAnsi="PT Astra Serif"/>
          <w:iCs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iCs/>
          <w:color w:val="000000"/>
          <w:sz w:val="28"/>
          <w:szCs w:val="28"/>
        </w:rPr>
        <w:t>Центра ППМС «Развитие».</w:t>
      </w: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1B42D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13.00-13.05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Приветственное слово</w:t>
            </w:r>
          </w:p>
        </w:tc>
      </w:tr>
      <w:tr w:rsidR="001B42D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13.05-13.20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Инклюзивный театр как средство вовлечения людей с инвалидностью в социум посредством включения их в театральную деятельность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Спикер: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Панкова Оксана Николаевна, руководитель инклюзивного проекта «АЛИСА»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Представитель ДМООИО «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Преодолениен</w:t>
            </w:r>
            <w:proofErr w:type="spellEnd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 город Димитровград</w:t>
            </w:r>
          </w:p>
        </w:tc>
      </w:tr>
      <w:tr w:rsidR="001B42D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13.20-13.45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 xml:space="preserve">Прогнозирование и проектирование своего будущего.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Квартал Луи-центр сопровождения молодых людей с ОВЗ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lastRenderedPageBreak/>
              <w:t>Спикер: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Лушников Александр, методист АНО «Квартал Луи» Пензенской области</w:t>
            </w:r>
          </w:p>
        </w:tc>
      </w:tr>
      <w:tr w:rsidR="001B42D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13.45-14.05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>Проектирование образовательных траекторий, обеспечивающих самореализацию детей с ОВЗ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iCs/>
                <w:color w:val="000000"/>
                <w:sz w:val="28"/>
                <w:szCs w:val="28"/>
                <w:u w:val="single"/>
              </w:rPr>
              <w:t>Спикер: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Представитель ОГБПОУ «Ульяновский техникум отраслевых технологий и дизайна»</w:t>
            </w:r>
          </w:p>
        </w:tc>
      </w:tr>
      <w:tr w:rsidR="001B42D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14.05-14.25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Развитие личностного потенциала и индивидуальных потребностей детей с ОВЗ в процессе проектирования и прохождения индивидуального образовательного маршрута.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Спикер: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Стеклова Елена Сергеевна, директор МБУ ДО города Ульяновска «Детско-юношеский центр «Планета»</w:t>
            </w:r>
          </w:p>
        </w:tc>
      </w:tr>
      <w:tr w:rsidR="001B42D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14.25-14.35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«Дети с ОВЗ: их достижения – образец мужества и упорства»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Спикер: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Лошаков Анатолий Викторович, педагог дополнительного образования МБУ ДО города Ульяновска «Центр детского творчества № 1»</w:t>
            </w:r>
          </w:p>
        </w:tc>
      </w:tr>
      <w:tr w:rsidR="001B42D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14.35-15.00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Создание благоприятного психолого-педагогического климата для реализации индивидуальных способностей, обучающих с ОВЗ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Спикеры: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iCs/>
                <w:sz w:val="28"/>
                <w:szCs w:val="28"/>
              </w:rPr>
              <w:t>Патькова</w:t>
            </w:r>
            <w:proofErr w:type="spellEnd"/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Наталья Юрьевна, </w:t>
            </w:r>
            <w:r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руководитель отдела методического обеспечения психологических служб образовательных организаций Ульяновской области Центра ППМС «Развитие»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Калашникова Е.В., руководитель АНО Центр инновационных технологий по развитию человеческого потенциала «Ступени» г. Ульяновск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Представитель АНО «Социальное благополучие»</w:t>
            </w:r>
          </w:p>
        </w:tc>
      </w:tr>
    </w:tbl>
    <w:p w:rsidR="001B42D3" w:rsidRDefault="001B42D3">
      <w:pPr>
        <w:jc w:val="both"/>
        <w:rPr>
          <w:rFonts w:ascii="PT Astra Serif" w:hAnsi="PT Astra Serif"/>
          <w:sz w:val="28"/>
          <w:szCs w:val="28"/>
        </w:rPr>
      </w:pPr>
    </w:p>
    <w:p w:rsidR="001B42D3" w:rsidRDefault="00784B6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ПЕСОЧНИЦА «ТЕРРИТОРИЯ ТВОИХ ВОЗМОЖНОСТЕЙ»</w:t>
      </w:r>
    </w:p>
    <w:p w:rsidR="001B42D3" w:rsidRDefault="001B42D3">
      <w:pPr>
        <w:jc w:val="both"/>
        <w:rPr>
          <w:rFonts w:ascii="PT Astra Serif" w:hAnsi="PT Astra Serif"/>
          <w:b/>
          <w:sz w:val="28"/>
          <w:szCs w:val="28"/>
        </w:rPr>
      </w:pPr>
    </w:p>
    <w:p w:rsidR="001B42D3" w:rsidRDefault="00784B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Место проведения:</w:t>
      </w:r>
      <w:r>
        <w:rPr>
          <w:rFonts w:ascii="PT Astra Serif" w:hAnsi="PT Astra Serif"/>
          <w:sz w:val="28"/>
          <w:szCs w:val="28"/>
        </w:rPr>
        <w:t xml:space="preserve"> фойе, массовый зал</w:t>
      </w:r>
    </w:p>
    <w:p w:rsidR="001B42D3" w:rsidRDefault="00784B62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Участники</w:t>
      </w:r>
      <w:r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color w:val="000000"/>
          <w:sz w:val="28"/>
          <w:szCs w:val="28"/>
        </w:rPr>
        <w:t xml:space="preserve">дети-инвалиды от 8 до 15 лет; молодые люди с ОВЗ, в том числе с ментальными особенностями от 18 до 25 лет Ульяновской области, родители и члены семей, воспитывающие детей с ОВЗ, волонтеры (студенты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УлГПУ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УлГУ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) -</w:t>
      </w:r>
      <w:r>
        <w:rPr>
          <w:rFonts w:ascii="PT Astra Serif" w:hAnsi="PT Astra Serif"/>
          <w:bCs/>
          <w:color w:val="000000"/>
          <w:sz w:val="28"/>
          <w:szCs w:val="28"/>
        </w:rPr>
        <w:t>35 человек.</w:t>
      </w: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1B42D3" w:rsidTr="00F53213">
        <w:trPr>
          <w:trHeight w:val="5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Сектор «Дети и современные технологии»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Конструирование роботов-пятиминуток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Модератор: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Правдин Евгений Александрович, педагог дополнительного образования ОГБП ОУ «Детский технопарка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«Кванториум» муниципального образования «город Димитровград»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Мульти+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ОГБН ОО «Дворец творчества детей и молодежи»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Мир в объективе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: Представитель, педагог дополнительного образования МБУ ДО города Ульяновска «Детско-юношеский центр «Планета»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Программирование на языке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Scratch</w:t>
            </w:r>
            <w:proofErr w:type="spellEnd"/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Представитель Мобильный технопарк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г.Ульяновск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Трехмерная компьютерная графика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>: Представитель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 Детский технопарк г.Ульяновск</w:t>
            </w:r>
          </w:p>
        </w:tc>
      </w:tr>
      <w:tr w:rsidR="001B42D3" w:rsidTr="00F53213">
        <w:trPr>
          <w:trHeight w:val="5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Сектор «Дети и творчество»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Флористическая мастерская для особых людей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Хисюков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Ростям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Зарифович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>, педагог дополнительного образования МБУ ДО города Ульяновска «Детско-юношеского центра № 3»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605000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Т</w:t>
            </w:r>
            <w:r w:rsidR="00784B62">
              <w:rPr>
                <w:rFonts w:ascii="PT Astra Serif" w:hAnsi="PT Astra Serif"/>
                <w:b/>
                <w:bCs/>
                <w:sz w:val="28"/>
                <w:szCs w:val="28"/>
              </w:rPr>
              <w:t>ворчество на все случаи жизни</w:t>
            </w:r>
          </w:p>
          <w:p w:rsidR="001B42D3" w:rsidRDefault="00784B62" w:rsidP="00605000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605000">
              <w:rPr>
                <w:rFonts w:ascii="PT Astra Serif" w:hAnsi="PT Astra Serif"/>
                <w:bCs/>
                <w:sz w:val="28"/>
                <w:szCs w:val="28"/>
              </w:rPr>
              <w:t>Сочнева Л.А., педагог дополнительного образования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МБУ ДО города Ульяновск</w:t>
            </w:r>
            <w:r w:rsidR="00605000">
              <w:rPr>
                <w:rFonts w:ascii="PT Astra Serif" w:hAnsi="PT Astra Serif"/>
                <w:bCs/>
                <w:sz w:val="28"/>
                <w:szCs w:val="28"/>
              </w:rPr>
              <w:t>а «Центр детского творчества № 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Создание макета новогодней открытки, визитной карточки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типографии «Душевный ART. Инклюзивная типография»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Яркий мир театра.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Ведущий: Представители инклюзивного проекта «АЛИСА»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Театр и Мы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>: Представители МОУ «Озерская средняя школа имени Заслуженного учителя РФ А.Ф.Дворянинова»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605000">
            <w:pPr>
              <w:widowControl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Сувенирная мастерская</w:t>
            </w:r>
          </w:p>
          <w:p w:rsidR="00605000" w:rsidRDefault="00784B62">
            <w:pPr>
              <w:widowControl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: </w:t>
            </w:r>
          </w:p>
          <w:p w:rsidR="001B42D3" w:rsidRDefault="00605000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Черняева Е.К.</w:t>
            </w:r>
            <w:r w:rsidR="00784B6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педагог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дополнительного образования </w:t>
            </w:r>
            <w:r w:rsidR="00784B62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МБУ ДО города Ульяновска «Центр детского творчества № 1»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Сумочка из фетра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: Представители МБУ ДО города Ульяновска «Детско-юношеский центр «Планета»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Мир на кончиках пальцев</w:t>
            </w:r>
          </w:p>
          <w:p w:rsidR="00605000" w:rsidRDefault="00784B62" w:rsidP="0060500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B42D3" w:rsidRDefault="00605000" w:rsidP="0060500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Панкратова Т.А.</w:t>
            </w:r>
            <w:r w:rsidR="00784B62">
              <w:rPr>
                <w:rFonts w:ascii="PT Astra Serif" w:hAnsi="PT Astra Serif"/>
                <w:sz w:val="28"/>
                <w:szCs w:val="28"/>
              </w:rPr>
              <w:t xml:space="preserve"> МБУ ДО города Ульяновска «Центр детского творчества № 1»</w:t>
            </w:r>
          </w:p>
        </w:tc>
      </w:tr>
      <w:tr w:rsidR="001B42D3" w:rsidTr="00F53213">
        <w:trPr>
          <w:trHeight w:val="5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605000">
            <w:pPr>
              <w:widowControl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0500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Сектор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784B62">
              <w:rPr>
                <w:rFonts w:ascii="PT Astra Serif" w:hAnsi="PT Astra Serif"/>
                <w:b/>
                <w:bCs/>
                <w:sz w:val="28"/>
                <w:szCs w:val="28"/>
              </w:rPr>
              <w:t>Дети и социум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Деловая игра «Финансовая безопасность»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Рагинова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Людмила Михайловна, педагог дополнительного образования МБУ ДО города Ульяновска «Центр детского творчества № 2»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Блогер-тайм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: Представители МОУ «Чердаклинская школа №2»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Юный медик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>: Представитель МБУДО «Центр дополнительного образования и развития детей города Димитровграда Ульяновской области»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Мир кулинарного искусства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Представитель </w:t>
            </w:r>
            <w:r>
              <w:rPr>
                <w:rFonts w:ascii="PT Astra Serif" w:hAnsi="PT Astra Serif"/>
                <w:color w:val="000000"/>
                <w:sz w:val="28"/>
                <w:szCs w:val="28"/>
                <w:highlight w:val="white"/>
              </w:rPr>
              <w:t>ОГБПОУ "Ульяновский техникум питания и торговли"</w:t>
            </w:r>
          </w:p>
        </w:tc>
      </w:tr>
      <w:tr w:rsidR="00605000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00" w:rsidRDefault="0060500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00" w:rsidRDefault="00605000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Я-лидер</w:t>
            </w:r>
          </w:p>
          <w:p w:rsidR="00605000" w:rsidRPr="00605000" w:rsidRDefault="00605000" w:rsidP="0060500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05000"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Представитель</w:t>
            </w:r>
            <w:r w:rsidRPr="00605000">
              <w:rPr>
                <w:rFonts w:ascii="PT Astra Serif" w:hAnsi="PT Astra Serif"/>
                <w:sz w:val="28"/>
                <w:szCs w:val="28"/>
              </w:rPr>
              <w:t xml:space="preserve"> МБУ ДО города Ульяновска «Детско-юношеского центра № 3»</w:t>
            </w:r>
          </w:p>
        </w:tc>
      </w:tr>
      <w:tr w:rsidR="001B42D3" w:rsidTr="00F53213">
        <w:trPr>
          <w:trHeight w:val="5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605000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05000">
              <w:rPr>
                <w:rFonts w:ascii="PT Astra Serif" w:hAnsi="PT Astra Serif"/>
                <w:b/>
                <w:sz w:val="28"/>
                <w:szCs w:val="28"/>
              </w:rPr>
              <w:t xml:space="preserve">Сектор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784B62">
              <w:rPr>
                <w:rFonts w:ascii="PT Astra Serif" w:hAnsi="PT Astra Serif"/>
                <w:b/>
                <w:sz w:val="28"/>
                <w:szCs w:val="28"/>
              </w:rPr>
              <w:t>Дети и живая природа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Агротехнологии. Растениеводство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: Представители ОГБН ОО «Дворец творчества детей и молодежи»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Уголок живой природы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: Представители ОГБН ОО «Дворец творчества детей и молодежи»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Флорариум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. Оранжерея в миниатюре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>: Представители ДБЭЦ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Растеневодство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. Городской садовод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представитель ОГБПОУ «Ульяновский техникум отраслевых технологий и дизайна»</w:t>
            </w:r>
          </w:p>
        </w:tc>
      </w:tr>
      <w:tr w:rsidR="001B42D3" w:rsidTr="00F53213">
        <w:trPr>
          <w:trHeight w:val="5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605000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05000">
              <w:rPr>
                <w:rFonts w:ascii="PT Astra Serif" w:hAnsi="PT Astra Serif"/>
                <w:b/>
                <w:sz w:val="28"/>
                <w:szCs w:val="28"/>
              </w:rPr>
              <w:t xml:space="preserve">Сектор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784B62">
              <w:rPr>
                <w:rFonts w:ascii="PT Astra Serif" w:hAnsi="PT Astra Serif"/>
                <w:b/>
                <w:sz w:val="28"/>
                <w:szCs w:val="28"/>
              </w:rPr>
              <w:t>Дети и спорт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Туризм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Ведущий: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Представители ОГБН ОО «Дворец творчества детей и молодежи»</w:t>
            </w:r>
          </w:p>
        </w:tc>
      </w:tr>
      <w:tr w:rsidR="001B42D3" w:rsidTr="00F53213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Школа адаптивных технологий оздоровления «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Мирбезграниц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Представитель ОГБПОУ «Ульяновский техникум отраслевых технологий и дизайна»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Фитнес для начинающих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Представитель МБУ ДО города Ульяновска «Детско-юношеский центр № 3»</w:t>
            </w:r>
          </w:p>
        </w:tc>
      </w:tr>
      <w:tr w:rsidR="001B42D3" w:rsidTr="00F53213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D3" w:rsidRDefault="00784B62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Армрестлинг</w:t>
            </w:r>
          </w:p>
          <w:p w:rsidR="001B42D3" w:rsidRDefault="00784B6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Ведущий: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Представитель ОГКУ Ульяновская спортивно-адаптивная школа</w:t>
            </w:r>
          </w:p>
          <w:p w:rsidR="001B42D3" w:rsidRDefault="001B42D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B42D3" w:rsidRDefault="001B42D3">
      <w:pPr>
        <w:rPr>
          <w:rFonts w:ascii="PT Astra Serif" w:hAnsi="PT Astra Serif"/>
          <w:sz w:val="28"/>
          <w:szCs w:val="28"/>
        </w:rPr>
      </w:pPr>
    </w:p>
    <w:p w:rsidR="001B42D3" w:rsidRDefault="001B42D3">
      <w:pPr>
        <w:jc w:val="both"/>
        <w:rPr>
          <w:rFonts w:ascii="PT Astra Serif" w:hAnsi="PT Astra Serif"/>
          <w:sz w:val="28"/>
          <w:szCs w:val="28"/>
        </w:rPr>
      </w:pPr>
    </w:p>
    <w:sectPr w:rsidR="001B42D3" w:rsidSect="00605000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42D3"/>
    <w:rsid w:val="00021008"/>
    <w:rsid w:val="001B42D3"/>
    <w:rsid w:val="0022125D"/>
    <w:rsid w:val="002B02DB"/>
    <w:rsid w:val="00454BF8"/>
    <w:rsid w:val="00605000"/>
    <w:rsid w:val="00784B62"/>
    <w:rsid w:val="00F5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qFormat/>
    <w:rsid w:val="0022125D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10"/>
    <w:next w:val="a0"/>
    <w:qFormat/>
    <w:rsid w:val="0022125D"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523CC"/>
    <w:rPr>
      <w:b/>
      <w:bCs/>
    </w:rPr>
  </w:style>
  <w:style w:type="character" w:customStyle="1" w:styleId="a5">
    <w:name w:val="Нижний колонтитул Знак"/>
    <w:basedOn w:val="a1"/>
    <w:uiPriority w:val="99"/>
    <w:semiHidden/>
    <w:qFormat/>
    <w:rsid w:val="001F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semiHidden/>
    <w:unhideWhenUsed/>
    <w:qFormat/>
    <w:rsid w:val="001F74D2"/>
  </w:style>
  <w:style w:type="paragraph" w:customStyle="1" w:styleId="10">
    <w:name w:val="Заголовок1"/>
    <w:basedOn w:val="a"/>
    <w:next w:val="a0"/>
    <w:qFormat/>
    <w:rsid w:val="0022125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rsid w:val="0022125D"/>
    <w:pPr>
      <w:spacing w:after="140" w:line="276" w:lineRule="auto"/>
    </w:pPr>
  </w:style>
  <w:style w:type="paragraph" w:styleId="a7">
    <w:name w:val="List"/>
    <w:basedOn w:val="a0"/>
    <w:rsid w:val="0022125D"/>
    <w:rPr>
      <w:rFonts w:cs="Droid Sans Devanagari"/>
    </w:rPr>
  </w:style>
  <w:style w:type="paragraph" w:styleId="a8">
    <w:name w:val="caption"/>
    <w:basedOn w:val="a"/>
    <w:qFormat/>
    <w:rsid w:val="0022125D"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rsid w:val="0022125D"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  <w:rsid w:val="0022125D"/>
  </w:style>
  <w:style w:type="paragraph" w:styleId="ab">
    <w:name w:val="footer"/>
    <w:basedOn w:val="a"/>
    <w:uiPriority w:val="99"/>
    <w:semiHidden/>
    <w:unhideWhenUsed/>
    <w:rsid w:val="001F74D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6BF7-AF07-4A91-871B-DB8689D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Бодина</dc:creator>
  <cp:lastModifiedBy>Александр</cp:lastModifiedBy>
  <cp:revision>2</cp:revision>
  <cp:lastPrinted>2022-12-01T16:05:00Z</cp:lastPrinted>
  <dcterms:created xsi:type="dcterms:W3CDTF">2022-12-02T13:21:00Z</dcterms:created>
  <dcterms:modified xsi:type="dcterms:W3CDTF">2022-12-02T13:21:00Z</dcterms:modified>
  <dc:language>ru-RU</dc:language>
</cp:coreProperties>
</file>